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30" w:rsidRDefault="00DB6BDB" w:rsidP="00DB6BDB">
      <w:pPr>
        <w:pStyle w:val="afa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Итоги отбора потенциального поставщика для выполнения услуг </w:t>
      </w:r>
      <w:bookmarkStart w:id="0" w:name="_Hlk132125664"/>
      <w:r>
        <w:rPr>
          <w:b/>
          <w:bCs/>
          <w:color w:val="000000"/>
          <w:sz w:val="28"/>
          <w:szCs w:val="28"/>
        </w:rPr>
        <w:t xml:space="preserve">по </w:t>
      </w:r>
      <w:bookmarkEnd w:id="0"/>
      <w:r w:rsidRPr="00867C69">
        <w:rPr>
          <w:b/>
          <w:color w:val="000000" w:themeColor="text1"/>
          <w:sz w:val="28"/>
          <w:szCs w:val="28"/>
        </w:rPr>
        <w:t xml:space="preserve">организации и проведению </w:t>
      </w:r>
      <w:r w:rsidRPr="00660DE3">
        <w:rPr>
          <w:b/>
          <w:color w:val="000000" w:themeColor="text1"/>
          <w:sz w:val="28"/>
          <w:szCs w:val="28"/>
        </w:rPr>
        <w:t>IX</w:t>
      </w:r>
      <w:r w:rsidRPr="00867C69">
        <w:rPr>
          <w:b/>
          <w:color w:val="000000" w:themeColor="text1"/>
          <w:sz w:val="28"/>
          <w:szCs w:val="28"/>
        </w:rPr>
        <w:t>-ой Спар</w:t>
      </w:r>
      <w:r>
        <w:rPr>
          <w:b/>
          <w:color w:val="000000" w:themeColor="text1"/>
          <w:sz w:val="28"/>
          <w:szCs w:val="28"/>
        </w:rPr>
        <w:t xml:space="preserve">такиады среди работников группы </w:t>
      </w:r>
      <w:r w:rsidRPr="00867C69">
        <w:rPr>
          <w:b/>
          <w:color w:val="000000" w:themeColor="text1"/>
          <w:sz w:val="28"/>
          <w:szCs w:val="28"/>
        </w:rPr>
        <w:t>компаний</w:t>
      </w:r>
      <w:r>
        <w:rPr>
          <w:b/>
          <w:color w:val="000000" w:themeColor="text1"/>
          <w:sz w:val="28"/>
          <w:szCs w:val="28"/>
        </w:rPr>
        <w:t xml:space="preserve"> </w:t>
      </w:r>
      <w:r w:rsidRPr="00867C69">
        <w:rPr>
          <w:b/>
          <w:color w:val="000000" w:themeColor="text1"/>
          <w:sz w:val="28"/>
          <w:szCs w:val="28"/>
        </w:rPr>
        <w:t>АО «Самрук-Қазына»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объявленного 7</w:t>
      </w:r>
      <w:r>
        <w:rPr>
          <w:b/>
          <w:color w:val="000000"/>
          <w:sz w:val="28"/>
          <w:szCs w:val="28"/>
        </w:rPr>
        <w:t xml:space="preserve"> августа 2024 года</w:t>
      </w:r>
    </w:p>
    <w:p w:rsidR="00A23530" w:rsidRDefault="00A23530">
      <w:pPr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3530" w:rsidRDefault="00DB6BDB" w:rsidP="00DB6BDB">
      <w:pPr>
        <w:ind w:firstLine="567"/>
        <w:jc w:val="both"/>
      </w:pPr>
      <w:bookmarkStart w:id="1" w:name="_GoBack"/>
      <w:bookmarkEnd w:id="1"/>
      <w:r w:rsidRPr="00DB6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августа 2024 года Комиссией по отбору поставщиков товаров, работ и услуг для благотворительных проектов, реализуемых Корпоративным фондом «Samruk-Kazyna Trust», было принято решение об отмене Протокола №10 от 15 августа 2024 года, касающегося отбора поставщика услуг для организации и проведения IX Спартакиады среди работников группы компаний АО «Самрук-Қазына».</w:t>
      </w:r>
    </w:p>
    <w:sectPr w:rsidR="00A23530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30" w:rsidRDefault="00DB6BDB">
      <w:pPr>
        <w:spacing w:after="0" w:line="240" w:lineRule="auto"/>
      </w:pPr>
      <w:r>
        <w:separator/>
      </w:r>
    </w:p>
  </w:endnote>
  <w:endnote w:type="continuationSeparator" w:id="0">
    <w:p w:rsidR="00A23530" w:rsidRDefault="00DB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30" w:rsidRDefault="00DB6BDB">
      <w:pPr>
        <w:spacing w:after="0" w:line="240" w:lineRule="auto"/>
      </w:pPr>
      <w:r>
        <w:separator/>
      </w:r>
    </w:p>
  </w:footnote>
  <w:footnote w:type="continuationSeparator" w:id="0">
    <w:p w:rsidR="00A23530" w:rsidRDefault="00DB6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30"/>
    <w:rsid w:val="00A23530"/>
    <w:rsid w:val="00D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36969-BDD0-43F7-B0E4-33F31395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link w:val="afb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бычный (веб) Знак"/>
    <w:link w:val="a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Саят Балмакаев</dc:creator>
  <cp:keywords/>
  <dc:description/>
  <cp:lastModifiedBy>Даурен Искаков</cp:lastModifiedBy>
  <cp:revision>2</cp:revision>
  <dcterms:created xsi:type="dcterms:W3CDTF">2024-08-26T14:26:00Z</dcterms:created>
  <dcterms:modified xsi:type="dcterms:W3CDTF">2024-08-26T14:26:00Z</dcterms:modified>
</cp:coreProperties>
</file>