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D7E" w14:textId="77777777" w:rsidR="004D1034" w:rsidRPr="00867C69" w:rsidRDefault="004D1034"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«УТВЕРЖДАЮ»</w:t>
      </w:r>
    </w:p>
    <w:p w14:paraId="59A03FF6" w14:textId="77777777" w:rsidR="004D1034" w:rsidRPr="00867C69" w:rsidRDefault="00E46A65"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Генеральный директор</w:t>
      </w:r>
      <w:r w:rsidR="004D1034" w:rsidRPr="00867C69">
        <w:rPr>
          <w:rFonts w:ascii="Times New Roman" w:eastAsia="Times New Roman" w:hAnsi="Times New Roman" w:cs="Times New Roman"/>
          <w:b/>
          <w:color w:val="000000" w:themeColor="text1"/>
          <w:sz w:val="28"/>
          <w:szCs w:val="28"/>
        </w:rPr>
        <w:t xml:space="preserve"> </w:t>
      </w:r>
    </w:p>
    <w:p w14:paraId="73C29D80" w14:textId="77777777" w:rsidR="004D1034" w:rsidRPr="00867C69" w:rsidRDefault="004D1034"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КФ «</w:t>
      </w:r>
      <w:r w:rsidRPr="00867C69">
        <w:rPr>
          <w:rFonts w:ascii="Times New Roman" w:eastAsia="Times New Roman" w:hAnsi="Times New Roman" w:cs="Times New Roman"/>
          <w:b/>
          <w:color w:val="000000" w:themeColor="text1"/>
          <w:sz w:val="28"/>
          <w:szCs w:val="28"/>
          <w:lang w:val="en-US"/>
        </w:rPr>
        <w:t>Samruk</w:t>
      </w:r>
      <w:r w:rsidRPr="00867C69">
        <w:rPr>
          <w:rFonts w:ascii="Times New Roman" w:eastAsia="Times New Roman" w:hAnsi="Times New Roman" w:cs="Times New Roman"/>
          <w:b/>
          <w:color w:val="000000" w:themeColor="text1"/>
          <w:sz w:val="28"/>
          <w:szCs w:val="28"/>
        </w:rPr>
        <w:t>-</w:t>
      </w:r>
      <w:r w:rsidRPr="00867C69">
        <w:rPr>
          <w:rFonts w:ascii="Times New Roman" w:eastAsia="Times New Roman" w:hAnsi="Times New Roman" w:cs="Times New Roman"/>
          <w:b/>
          <w:color w:val="000000" w:themeColor="text1"/>
          <w:sz w:val="28"/>
          <w:szCs w:val="28"/>
          <w:lang w:val="en-US"/>
        </w:rPr>
        <w:t>Kazyna</w:t>
      </w: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lang w:val="en-US"/>
        </w:rPr>
        <w:t>Trust</w:t>
      </w:r>
      <w:r w:rsidRPr="00867C69">
        <w:rPr>
          <w:rFonts w:ascii="Times New Roman" w:eastAsia="Times New Roman" w:hAnsi="Times New Roman" w:cs="Times New Roman"/>
          <w:b/>
          <w:color w:val="000000" w:themeColor="text1"/>
          <w:sz w:val="28"/>
          <w:szCs w:val="28"/>
        </w:rPr>
        <w:t>»</w:t>
      </w:r>
    </w:p>
    <w:p w14:paraId="0C212F3D" w14:textId="77777777" w:rsidR="004D1034" w:rsidRPr="00867C69" w:rsidRDefault="00E46A65"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_________________А. Д</w:t>
      </w:r>
      <w:r w:rsidR="004D1034"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rPr>
        <w:t>Адиева</w:t>
      </w:r>
    </w:p>
    <w:p w14:paraId="701DF4D3" w14:textId="77777777" w:rsidR="004D1034" w:rsidRPr="00867C69" w:rsidRDefault="008C69D9"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«___»___________2023</w:t>
      </w:r>
      <w:r w:rsidR="004D1034" w:rsidRPr="00867C69">
        <w:rPr>
          <w:rFonts w:ascii="Times New Roman" w:eastAsia="Times New Roman" w:hAnsi="Times New Roman" w:cs="Times New Roman"/>
          <w:b/>
          <w:color w:val="000000" w:themeColor="text1"/>
          <w:sz w:val="28"/>
          <w:szCs w:val="28"/>
        </w:rPr>
        <w:t xml:space="preserve"> г.</w:t>
      </w:r>
    </w:p>
    <w:p w14:paraId="48462F4C" w14:textId="77777777" w:rsidR="004D1034" w:rsidRPr="00867C69" w:rsidRDefault="004D1034" w:rsidP="00561874">
      <w:pPr>
        <w:pBdr>
          <w:top w:val="nil"/>
          <w:left w:val="nil"/>
          <w:bottom w:val="nil"/>
          <w:right w:val="nil"/>
          <w:between w:val="nil"/>
        </w:pBdr>
        <w:shd w:val="clear" w:color="auto" w:fill="FFFFFF"/>
        <w:tabs>
          <w:tab w:val="left" w:pos="1418"/>
        </w:tabs>
        <w:spacing w:after="0" w:line="240" w:lineRule="auto"/>
        <w:rPr>
          <w:rFonts w:ascii="Times New Roman" w:eastAsia="Times New Roman" w:hAnsi="Times New Roman" w:cs="Times New Roman"/>
          <w:b/>
          <w:color w:val="000000" w:themeColor="text1"/>
          <w:sz w:val="28"/>
          <w:szCs w:val="28"/>
        </w:rPr>
      </w:pPr>
    </w:p>
    <w:p w14:paraId="47915F22" w14:textId="77777777" w:rsidR="004D1034" w:rsidRPr="00867C69" w:rsidRDefault="004D1034">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p>
    <w:p w14:paraId="2EFB841A" w14:textId="5535D016" w:rsidR="00BD7103" w:rsidRPr="00867C69" w:rsidRDefault="00E7076B">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Проведение отбора потенциального поставщика </w:t>
      </w:r>
      <w:r w:rsidR="00B466B4">
        <w:rPr>
          <w:rFonts w:ascii="Times New Roman" w:eastAsia="Times New Roman" w:hAnsi="Times New Roman" w:cs="Times New Roman"/>
          <w:b/>
          <w:color w:val="000000" w:themeColor="text1"/>
          <w:sz w:val="28"/>
          <w:szCs w:val="28"/>
        </w:rPr>
        <w:t xml:space="preserve">для оказания услуг по поставке </w:t>
      </w:r>
      <w:r w:rsidR="00BE79A7">
        <w:rPr>
          <w:rFonts w:ascii="Times New Roman" w:eastAsia="Times New Roman" w:hAnsi="Times New Roman" w:cs="Times New Roman"/>
          <w:b/>
          <w:color w:val="000000" w:themeColor="text1"/>
          <w:sz w:val="28"/>
          <w:szCs w:val="28"/>
        </w:rPr>
        <w:t xml:space="preserve">спортивного инвентаря в </w:t>
      </w:r>
      <w:r w:rsidR="00BE79A7" w:rsidRPr="00BE79A7">
        <w:rPr>
          <w:rFonts w:ascii="Times New Roman" w:eastAsia="Times New Roman" w:hAnsi="Times New Roman" w:cs="Times New Roman"/>
          <w:b/>
          <w:color w:val="000000" w:themeColor="text1"/>
          <w:sz w:val="28"/>
          <w:szCs w:val="28"/>
        </w:rPr>
        <w:t>15 специализированных</w:t>
      </w:r>
      <w:r w:rsidR="00BE79A7">
        <w:rPr>
          <w:rFonts w:ascii="Times New Roman" w:eastAsia="Times New Roman" w:hAnsi="Times New Roman" w:cs="Times New Roman"/>
          <w:b/>
          <w:color w:val="000000" w:themeColor="text1"/>
          <w:sz w:val="28"/>
          <w:szCs w:val="28"/>
        </w:rPr>
        <w:t xml:space="preserve"> детских</w:t>
      </w:r>
      <w:r w:rsidR="00BE79A7" w:rsidRPr="00BE79A7">
        <w:rPr>
          <w:rFonts w:ascii="Times New Roman" w:eastAsia="Times New Roman" w:hAnsi="Times New Roman" w:cs="Times New Roman"/>
          <w:b/>
          <w:color w:val="000000" w:themeColor="text1"/>
          <w:sz w:val="28"/>
          <w:szCs w:val="28"/>
        </w:rPr>
        <w:t xml:space="preserve"> учреждений по Казахстану, согласно списку</w:t>
      </w:r>
      <w:r w:rsidR="00BE79A7">
        <w:rPr>
          <w:rFonts w:ascii="Times New Roman" w:eastAsia="Times New Roman" w:hAnsi="Times New Roman" w:cs="Times New Roman"/>
          <w:b/>
          <w:color w:val="000000" w:themeColor="text1"/>
          <w:sz w:val="28"/>
          <w:szCs w:val="28"/>
        </w:rPr>
        <w:t>.</w:t>
      </w:r>
    </w:p>
    <w:p w14:paraId="0207B0BE" w14:textId="77777777"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p w14:paraId="7C140D96" w14:textId="6CB10A3C" w:rsidR="00BD7103" w:rsidRPr="00BE79A7" w:rsidRDefault="00E7076B" w:rsidP="00BE79A7">
      <w:pPr>
        <w:pBdr>
          <w:top w:val="nil"/>
          <w:left w:val="nil"/>
          <w:bottom w:val="nil"/>
          <w:right w:val="nil"/>
          <w:between w:val="nil"/>
        </w:pBdr>
        <w:shd w:val="clear" w:color="auto" w:fill="FFFFFF"/>
        <w:tabs>
          <w:tab w:val="left" w:pos="1418"/>
        </w:tabs>
        <w:spacing w:after="0" w:line="240" w:lineRule="auto"/>
        <w:ind w:firstLine="567"/>
        <w:jc w:val="both"/>
        <w:rPr>
          <w:rFonts w:ascii="Times New Roman" w:eastAsia="Times New Roman" w:hAnsi="Times New Roman" w:cs="Times New Roman"/>
          <w:bCs/>
          <w:color w:val="000000" w:themeColor="text1"/>
          <w:sz w:val="28"/>
          <w:szCs w:val="28"/>
        </w:rPr>
      </w:pPr>
      <w:r w:rsidRPr="00867C69">
        <w:rPr>
          <w:rFonts w:ascii="Times New Roman" w:eastAsia="Times New Roman" w:hAnsi="Times New Roman" w:cs="Times New Roman"/>
          <w:color w:val="000000" w:themeColor="text1"/>
          <w:sz w:val="28"/>
          <w:szCs w:val="28"/>
        </w:rPr>
        <w:t xml:space="preserve">Корпоративный фонд «Samruk-Kazyna Trust» настоящим в соответствии с Положением о порядке отбора поставщиков товаров, работ и услуг по благотворительным проектам, реализуемым Корпоративным фондом </w:t>
      </w:r>
      <w:r w:rsidR="0024025A"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 xml:space="preserve">«Samruk-Kazyna Trust», утвержденным решением Попечительского совета Корпоративного фонда «Samruk-Kazyna Trust» (протокол №12/19) от 15 ноября 2019 года (далее – Положение), объявляет о проведении процедуры по отбору потенциального поставщика </w:t>
      </w:r>
      <w:r w:rsidR="00B466B4" w:rsidRPr="00B466B4">
        <w:rPr>
          <w:rFonts w:ascii="Times New Roman" w:eastAsia="Times New Roman" w:hAnsi="Times New Roman" w:cs="Times New Roman"/>
          <w:bCs/>
          <w:color w:val="000000" w:themeColor="text1"/>
          <w:sz w:val="28"/>
          <w:szCs w:val="28"/>
        </w:rPr>
        <w:t>для оказания услуг по поставке спортивного инвентаря в 15 специализированных детских учреждений по Казахстану, согласно списку</w:t>
      </w:r>
      <w:r w:rsidR="00B466B4">
        <w:rPr>
          <w:rFonts w:ascii="Times New Roman" w:eastAsia="Times New Roman" w:hAnsi="Times New Roman" w:cs="Times New Roman"/>
          <w:bCs/>
          <w:color w:val="000000" w:themeColor="text1"/>
          <w:sz w:val="28"/>
          <w:szCs w:val="28"/>
        </w:rPr>
        <w:t xml:space="preserve">. </w:t>
      </w:r>
      <w:r w:rsidRPr="00BE79A7">
        <w:rPr>
          <w:rFonts w:ascii="Times New Roman" w:eastAsia="Times New Roman" w:hAnsi="Times New Roman" w:cs="Times New Roman"/>
          <w:bCs/>
          <w:color w:val="000000" w:themeColor="text1"/>
          <w:sz w:val="28"/>
          <w:szCs w:val="28"/>
        </w:rPr>
        <w:t>(далее – Объявление).</w:t>
      </w:r>
    </w:p>
    <w:p w14:paraId="285A25E9" w14:textId="77777777"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tbl>
      <w:tblPr>
        <w:tblStyle w:val="af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
        <w:gridCol w:w="2784"/>
        <w:gridCol w:w="6377"/>
      </w:tblGrid>
      <w:tr w:rsidR="005631C5" w:rsidRPr="00867C69" w14:paraId="0CEE8360" w14:textId="77777777" w:rsidTr="0094271B">
        <w:tc>
          <w:tcPr>
            <w:tcW w:w="478" w:type="dxa"/>
            <w:shd w:val="clear" w:color="auto" w:fill="auto"/>
            <w:vAlign w:val="center"/>
          </w:tcPr>
          <w:p w14:paraId="256D3423" w14:textId="77777777" w:rsidR="00BD7103" w:rsidRPr="00867C69" w:rsidRDefault="00E7076B">
            <w:pPr>
              <w:spacing w:after="0" w:line="240" w:lineRule="auto"/>
              <w:ind w:left="-56" w:right="-8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w:t>
            </w:r>
          </w:p>
        </w:tc>
        <w:tc>
          <w:tcPr>
            <w:tcW w:w="2784" w:type="dxa"/>
            <w:shd w:val="clear" w:color="auto" w:fill="auto"/>
            <w:vAlign w:val="center"/>
          </w:tcPr>
          <w:p w14:paraId="6975EA0B" w14:textId="77777777"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Перечень основных данных и требований</w:t>
            </w:r>
          </w:p>
        </w:tc>
        <w:tc>
          <w:tcPr>
            <w:tcW w:w="6377" w:type="dxa"/>
            <w:shd w:val="clear" w:color="auto" w:fill="auto"/>
            <w:vAlign w:val="center"/>
          </w:tcPr>
          <w:p w14:paraId="6BA0A533" w14:textId="77777777"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Основные данные и требования</w:t>
            </w:r>
          </w:p>
        </w:tc>
      </w:tr>
      <w:tr w:rsidR="005631C5" w:rsidRPr="00867C69" w14:paraId="78E54C70" w14:textId="77777777" w:rsidTr="0094271B">
        <w:tc>
          <w:tcPr>
            <w:tcW w:w="478" w:type="dxa"/>
            <w:shd w:val="clear" w:color="auto" w:fill="auto"/>
            <w:vAlign w:val="center"/>
          </w:tcPr>
          <w:p w14:paraId="3532B871"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2784" w:type="dxa"/>
            <w:shd w:val="clear" w:color="auto" w:fill="auto"/>
            <w:vAlign w:val="center"/>
          </w:tcPr>
          <w:p w14:paraId="75DA943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Услуга</w:t>
            </w:r>
          </w:p>
        </w:tc>
        <w:tc>
          <w:tcPr>
            <w:tcW w:w="6377" w:type="dxa"/>
            <w:shd w:val="clear" w:color="auto" w:fill="auto"/>
          </w:tcPr>
          <w:p w14:paraId="5D75525B" w14:textId="77777777" w:rsidR="00BD7103" w:rsidRPr="00BE79A7" w:rsidRDefault="00BE79A7">
            <w:pPr>
              <w:shd w:val="clear" w:color="auto" w:fill="FFFFFF"/>
              <w:tabs>
                <w:tab w:val="left" w:pos="1418"/>
              </w:tabs>
              <w:spacing w:after="0" w:line="240" w:lineRule="auto"/>
              <w:ind w:left="-56" w:right="-59"/>
              <w:jc w:val="both"/>
              <w:rPr>
                <w:rFonts w:ascii="Times New Roman" w:eastAsia="Times New Roman" w:hAnsi="Times New Roman" w:cs="Times New Roman"/>
                <w:color w:val="000000" w:themeColor="text1"/>
                <w:sz w:val="28"/>
                <w:szCs w:val="28"/>
              </w:rPr>
            </w:pPr>
            <w:bookmarkStart w:id="0" w:name="_heading=h.gjdgxs" w:colFirst="0" w:colLast="0"/>
            <w:bookmarkEnd w:id="0"/>
            <w:r>
              <w:rPr>
                <w:rFonts w:ascii="Times New Roman" w:hAnsi="Times New Roman" w:cs="Times New Roman"/>
                <w:sz w:val="28"/>
                <w:szCs w:val="28"/>
                <w:lang w:eastAsia="ko-KR"/>
              </w:rPr>
              <w:t>П</w:t>
            </w:r>
            <w:r w:rsidRPr="00BE79A7">
              <w:rPr>
                <w:rFonts w:ascii="Times New Roman" w:hAnsi="Times New Roman" w:cs="Times New Roman"/>
                <w:sz w:val="28"/>
                <w:szCs w:val="28"/>
                <w:lang w:eastAsia="ko-KR"/>
              </w:rPr>
              <w:t xml:space="preserve">оставка </w:t>
            </w:r>
            <w:r>
              <w:rPr>
                <w:rFonts w:ascii="Times New Roman" w:hAnsi="Times New Roman" w:cs="Times New Roman"/>
                <w:sz w:val="28"/>
                <w:szCs w:val="28"/>
                <w:lang w:eastAsia="ko-KR"/>
              </w:rPr>
              <w:t xml:space="preserve">15 наборов </w:t>
            </w:r>
            <w:r w:rsidRPr="00BE79A7">
              <w:rPr>
                <w:rFonts w:ascii="Times New Roman" w:hAnsi="Times New Roman" w:cs="Times New Roman"/>
                <w:sz w:val="28"/>
                <w:szCs w:val="28"/>
                <w:lang w:eastAsia="ko-KR"/>
              </w:rPr>
              <w:t>спортивного инвентаря в 15 специализированных учреждений по Казахстану, согласно списку</w:t>
            </w:r>
          </w:p>
        </w:tc>
      </w:tr>
      <w:tr w:rsidR="005631C5" w:rsidRPr="00867C69" w14:paraId="5D47FBC7" w14:textId="77777777" w:rsidTr="0094271B">
        <w:tc>
          <w:tcPr>
            <w:tcW w:w="478" w:type="dxa"/>
            <w:shd w:val="clear" w:color="auto" w:fill="auto"/>
            <w:vAlign w:val="center"/>
          </w:tcPr>
          <w:p w14:paraId="0FB26DA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2784" w:type="dxa"/>
            <w:shd w:val="clear" w:color="auto" w:fill="auto"/>
            <w:vAlign w:val="center"/>
          </w:tcPr>
          <w:p w14:paraId="4B25A15E"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География оказания услуг</w:t>
            </w:r>
          </w:p>
        </w:tc>
        <w:tc>
          <w:tcPr>
            <w:tcW w:w="6377" w:type="dxa"/>
            <w:shd w:val="clear" w:color="auto" w:fill="auto"/>
          </w:tcPr>
          <w:p w14:paraId="7DAC7D18" w14:textId="77777777" w:rsidR="00BD7103" w:rsidRPr="0091639A" w:rsidRDefault="00261C36">
            <w:pPr>
              <w:spacing w:after="0" w:line="240" w:lineRule="auto"/>
              <w:ind w:left="-56" w:right="-59"/>
              <w:jc w:val="both"/>
              <w:rPr>
                <w:rFonts w:ascii="Times New Roman" w:hAnsi="Times New Roman" w:cs="Times New Roman"/>
                <w:color w:val="000000" w:themeColor="text1"/>
                <w:sz w:val="28"/>
                <w:szCs w:val="28"/>
              </w:rPr>
            </w:pPr>
            <w:r w:rsidRPr="0091639A">
              <w:rPr>
                <w:rFonts w:ascii="Times New Roman" w:hAnsi="Times New Roman" w:cs="Times New Roman"/>
                <w:color w:val="000000" w:themeColor="text1"/>
                <w:sz w:val="28"/>
                <w:szCs w:val="28"/>
              </w:rPr>
              <w:t>г. Астана, Атырауская, Акмолинская, Павлодарская и Актюбинская области.</w:t>
            </w:r>
          </w:p>
        </w:tc>
      </w:tr>
      <w:tr w:rsidR="005631C5" w:rsidRPr="00867C69" w14:paraId="782B2863" w14:textId="77777777" w:rsidTr="0094271B">
        <w:tc>
          <w:tcPr>
            <w:tcW w:w="478" w:type="dxa"/>
            <w:shd w:val="clear" w:color="auto" w:fill="auto"/>
            <w:vAlign w:val="center"/>
          </w:tcPr>
          <w:p w14:paraId="2D92D716"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2784" w:type="dxa"/>
            <w:shd w:val="clear" w:color="auto" w:fill="auto"/>
            <w:vAlign w:val="center"/>
          </w:tcPr>
          <w:p w14:paraId="75524001" w14:textId="77777777" w:rsidR="00BD7103" w:rsidRPr="00867C69" w:rsidRDefault="00E7076B">
            <w:pPr>
              <w:spacing w:after="0" w:line="240" w:lineRule="auto"/>
              <w:ind w:left="-56" w:right="-89"/>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Общая сумма бюджета</w:t>
            </w:r>
          </w:p>
        </w:tc>
        <w:tc>
          <w:tcPr>
            <w:tcW w:w="6377" w:type="dxa"/>
            <w:shd w:val="clear" w:color="auto" w:fill="auto"/>
            <w:vAlign w:val="center"/>
          </w:tcPr>
          <w:p w14:paraId="6F6E5E79" w14:textId="295A8595" w:rsidR="00BD7103" w:rsidRPr="0091639A" w:rsidRDefault="0091639A">
            <w:pPr>
              <w:spacing w:after="0" w:line="240" w:lineRule="auto"/>
              <w:ind w:left="-56" w:right="-59"/>
              <w:jc w:val="both"/>
              <w:rPr>
                <w:rFonts w:ascii="Times New Roman" w:eastAsia="Times New Roman" w:hAnsi="Times New Roman" w:cs="Times New Roman"/>
                <w:color w:val="000000" w:themeColor="text1"/>
                <w:sz w:val="28"/>
                <w:szCs w:val="28"/>
              </w:rPr>
            </w:pPr>
            <w:r w:rsidRPr="0091639A">
              <w:rPr>
                <w:rFonts w:ascii="Times New Roman" w:hAnsi="Times New Roman" w:cs="Times New Roman"/>
                <w:sz w:val="28"/>
                <w:szCs w:val="28"/>
              </w:rPr>
              <w:t>16 397 594 тенге</w:t>
            </w:r>
          </w:p>
        </w:tc>
      </w:tr>
      <w:tr w:rsidR="005631C5" w:rsidRPr="00867C69" w14:paraId="0E80BCD0" w14:textId="77777777" w:rsidTr="0094271B">
        <w:tc>
          <w:tcPr>
            <w:tcW w:w="478" w:type="dxa"/>
            <w:shd w:val="clear" w:color="auto" w:fill="auto"/>
            <w:vAlign w:val="center"/>
          </w:tcPr>
          <w:p w14:paraId="2AB9557A"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2784" w:type="dxa"/>
            <w:shd w:val="clear" w:color="auto" w:fill="auto"/>
            <w:vAlign w:val="center"/>
          </w:tcPr>
          <w:p w14:paraId="2310F85F"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Заказчик</w:t>
            </w:r>
          </w:p>
        </w:tc>
        <w:tc>
          <w:tcPr>
            <w:tcW w:w="6377" w:type="dxa"/>
            <w:shd w:val="clear" w:color="auto" w:fill="auto"/>
          </w:tcPr>
          <w:p w14:paraId="5D152030" w14:textId="77777777" w:rsidR="00BD7103" w:rsidRPr="00867C69" w:rsidRDefault="00E7076B">
            <w:pPr>
              <w:spacing w:after="0" w:line="240" w:lineRule="auto"/>
              <w:ind w:left="-56" w:right="-5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Корпоративный фонд «Samruk-Kazyna Trust»</w:t>
            </w:r>
          </w:p>
        </w:tc>
      </w:tr>
      <w:tr w:rsidR="005631C5" w:rsidRPr="00867C69" w14:paraId="7FB170E0" w14:textId="77777777" w:rsidTr="0094271B">
        <w:tc>
          <w:tcPr>
            <w:tcW w:w="478" w:type="dxa"/>
            <w:shd w:val="clear" w:color="auto" w:fill="auto"/>
            <w:vAlign w:val="center"/>
          </w:tcPr>
          <w:p w14:paraId="7BD83633"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2784" w:type="dxa"/>
            <w:shd w:val="clear" w:color="auto" w:fill="auto"/>
            <w:vAlign w:val="center"/>
          </w:tcPr>
          <w:p w14:paraId="30A43D0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w:t>
            </w:r>
          </w:p>
        </w:tc>
        <w:tc>
          <w:tcPr>
            <w:tcW w:w="6377" w:type="dxa"/>
            <w:shd w:val="clear" w:color="auto" w:fill="auto"/>
          </w:tcPr>
          <w:p w14:paraId="27C65B83" w14:textId="77777777" w:rsidR="00BD7103" w:rsidRPr="00867C69" w:rsidRDefault="00E7076B">
            <w:pPr>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 прошедший конкурсный отбор</w:t>
            </w:r>
          </w:p>
        </w:tc>
      </w:tr>
      <w:tr w:rsidR="005631C5" w:rsidRPr="00867C69" w14:paraId="3DC01D91" w14:textId="77777777" w:rsidTr="0094271B">
        <w:tc>
          <w:tcPr>
            <w:tcW w:w="478" w:type="dxa"/>
            <w:shd w:val="clear" w:color="auto" w:fill="auto"/>
            <w:vAlign w:val="center"/>
          </w:tcPr>
          <w:p w14:paraId="55443BBB"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6</w:t>
            </w:r>
          </w:p>
        </w:tc>
        <w:tc>
          <w:tcPr>
            <w:tcW w:w="2784" w:type="dxa"/>
            <w:shd w:val="clear" w:color="auto" w:fill="auto"/>
            <w:vAlign w:val="center"/>
          </w:tcPr>
          <w:p w14:paraId="35B4669A"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Начало реализации </w:t>
            </w:r>
          </w:p>
        </w:tc>
        <w:tc>
          <w:tcPr>
            <w:tcW w:w="6377" w:type="dxa"/>
            <w:shd w:val="clear" w:color="auto" w:fill="auto"/>
          </w:tcPr>
          <w:p w14:paraId="64D0EA79" w14:textId="77777777" w:rsidR="00BD7103" w:rsidRPr="00416FD8" w:rsidRDefault="00E7076B">
            <w:pPr>
              <w:widowControl w:val="0"/>
              <w:spacing w:after="0" w:line="240" w:lineRule="auto"/>
              <w:ind w:left="-56" w:right="-59"/>
              <w:jc w:val="both"/>
              <w:rPr>
                <w:rFonts w:ascii="Times New Roman" w:eastAsia="Times New Roman" w:hAnsi="Times New Roman" w:cs="Times New Roman"/>
                <w:color w:val="000000" w:themeColor="text1"/>
                <w:sz w:val="28"/>
                <w:szCs w:val="28"/>
              </w:rPr>
            </w:pPr>
            <w:r w:rsidRPr="00416FD8">
              <w:rPr>
                <w:rFonts w:ascii="Times New Roman" w:eastAsia="Times New Roman" w:hAnsi="Times New Roman" w:cs="Times New Roman"/>
                <w:color w:val="000000" w:themeColor="text1"/>
                <w:sz w:val="28"/>
                <w:szCs w:val="28"/>
              </w:rPr>
              <w:t xml:space="preserve">Со дня заключения договора на оказание услуг по </w:t>
            </w:r>
            <w:r w:rsidR="00BE79A7" w:rsidRPr="00416FD8">
              <w:rPr>
                <w:rFonts w:ascii="Times New Roman" w:eastAsia="Times New Roman" w:hAnsi="Times New Roman" w:cs="Times New Roman"/>
                <w:color w:val="000000" w:themeColor="text1"/>
                <w:sz w:val="28"/>
                <w:szCs w:val="28"/>
              </w:rPr>
              <w:t xml:space="preserve">поставке спортивного инвентаря </w:t>
            </w:r>
            <w:r w:rsidRPr="00416FD8">
              <w:rPr>
                <w:rFonts w:ascii="Times New Roman" w:eastAsia="Times New Roman" w:hAnsi="Times New Roman" w:cs="Times New Roman"/>
                <w:color w:val="000000" w:themeColor="text1"/>
                <w:sz w:val="28"/>
                <w:szCs w:val="28"/>
              </w:rPr>
              <w:t>(далее – Договор), по форме согласно приложению №4 к настоящему Объявлению</w:t>
            </w:r>
          </w:p>
        </w:tc>
      </w:tr>
      <w:tr w:rsidR="005631C5" w:rsidRPr="00867C69" w14:paraId="03144AB4" w14:textId="77777777" w:rsidTr="0094271B">
        <w:tc>
          <w:tcPr>
            <w:tcW w:w="478" w:type="dxa"/>
            <w:shd w:val="clear" w:color="auto" w:fill="auto"/>
            <w:vAlign w:val="center"/>
          </w:tcPr>
          <w:p w14:paraId="0E3B15F3"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7</w:t>
            </w:r>
          </w:p>
        </w:tc>
        <w:tc>
          <w:tcPr>
            <w:tcW w:w="2784" w:type="dxa"/>
            <w:shd w:val="clear" w:color="auto" w:fill="auto"/>
            <w:vAlign w:val="center"/>
          </w:tcPr>
          <w:p w14:paraId="0BC5CFB1"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Плановые сроки реализации </w:t>
            </w:r>
          </w:p>
        </w:tc>
        <w:tc>
          <w:tcPr>
            <w:tcW w:w="6377" w:type="dxa"/>
            <w:shd w:val="clear" w:color="auto" w:fill="auto"/>
            <w:vAlign w:val="center"/>
          </w:tcPr>
          <w:p w14:paraId="3EBD668F" w14:textId="1B5560A7" w:rsidR="00BD7103" w:rsidRPr="00416FD8" w:rsidRDefault="00261C36" w:rsidP="00F12693">
            <w:pPr>
              <w:spacing w:after="0" w:line="240" w:lineRule="auto"/>
              <w:ind w:left="-56" w:right="-59"/>
              <w:jc w:val="both"/>
              <w:rPr>
                <w:rFonts w:ascii="Times New Roman" w:eastAsia="Times New Roman" w:hAnsi="Times New Roman" w:cs="Times New Roman"/>
                <w:color w:val="000000" w:themeColor="text1"/>
                <w:sz w:val="28"/>
                <w:szCs w:val="28"/>
              </w:rPr>
            </w:pPr>
            <w:r w:rsidRPr="00416FD8">
              <w:rPr>
                <w:rFonts w:ascii="Times New Roman" w:hAnsi="Times New Roman" w:cs="Times New Roman"/>
                <w:color w:val="000000" w:themeColor="text1"/>
                <w:sz w:val="28"/>
                <w:szCs w:val="28"/>
              </w:rPr>
              <w:t xml:space="preserve">до </w:t>
            </w:r>
            <w:r w:rsidR="00416FD8" w:rsidRPr="00416FD8">
              <w:rPr>
                <w:rFonts w:ascii="Times New Roman" w:hAnsi="Times New Roman" w:cs="Times New Roman"/>
                <w:color w:val="000000" w:themeColor="text1"/>
                <w:sz w:val="28"/>
                <w:szCs w:val="28"/>
              </w:rPr>
              <w:t>3</w:t>
            </w:r>
            <w:r w:rsidRPr="00416FD8">
              <w:rPr>
                <w:rFonts w:ascii="Times New Roman" w:hAnsi="Times New Roman" w:cs="Times New Roman"/>
                <w:color w:val="000000" w:themeColor="text1"/>
                <w:sz w:val="28"/>
                <w:szCs w:val="28"/>
              </w:rPr>
              <w:t>1 августа 2023 года (срок может быть изменен по обоюдному согласию).</w:t>
            </w:r>
          </w:p>
        </w:tc>
      </w:tr>
      <w:tr w:rsidR="005631C5" w:rsidRPr="00867C69" w14:paraId="12FF6209" w14:textId="77777777" w:rsidTr="0094271B">
        <w:tc>
          <w:tcPr>
            <w:tcW w:w="478" w:type="dxa"/>
            <w:shd w:val="clear" w:color="auto" w:fill="auto"/>
            <w:vAlign w:val="center"/>
          </w:tcPr>
          <w:p w14:paraId="3C828B32"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8</w:t>
            </w:r>
          </w:p>
        </w:tc>
        <w:tc>
          <w:tcPr>
            <w:tcW w:w="2784" w:type="dxa"/>
            <w:shd w:val="clear" w:color="auto" w:fill="auto"/>
            <w:vAlign w:val="center"/>
          </w:tcPr>
          <w:p w14:paraId="7722D2A8"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потенциальному поставщику</w:t>
            </w:r>
          </w:p>
        </w:tc>
        <w:tc>
          <w:tcPr>
            <w:tcW w:w="6377" w:type="dxa"/>
            <w:shd w:val="clear" w:color="auto" w:fill="auto"/>
          </w:tcPr>
          <w:p w14:paraId="0F289460" w14:textId="68456463" w:rsidR="00BD7103" w:rsidRPr="00F12693" w:rsidRDefault="00F12693" w:rsidP="00F12693">
            <w:pPr>
              <w:pStyle w:val="3"/>
              <w:numPr>
                <w:ilvl w:val="0"/>
                <w:numId w:val="7"/>
              </w:numPr>
              <w:tabs>
                <w:tab w:val="left" w:pos="351"/>
              </w:tabs>
              <w:ind w:left="305" w:hanging="284"/>
              <w:contextualSpacing w:val="0"/>
              <w:jc w:val="both"/>
              <w:rPr>
                <w:color w:val="000000" w:themeColor="text1"/>
                <w:sz w:val="28"/>
                <w:szCs w:val="28"/>
              </w:rPr>
            </w:pPr>
            <w:r w:rsidRPr="00F12693">
              <w:rPr>
                <w:color w:val="000000" w:themeColor="text1"/>
                <w:sz w:val="28"/>
                <w:szCs w:val="28"/>
              </w:rPr>
              <w:t>о</w:t>
            </w:r>
            <w:r w:rsidR="00E7076B" w:rsidRPr="00F12693">
              <w:rPr>
                <w:color w:val="000000" w:themeColor="text1"/>
                <w:sz w:val="28"/>
                <w:szCs w:val="28"/>
              </w:rPr>
              <w:t>тсутствие налоговой задолженности;</w:t>
            </w:r>
          </w:p>
          <w:p w14:paraId="22D0E72A" w14:textId="4E87F056" w:rsidR="00BD7103" w:rsidRPr="00F12693" w:rsidRDefault="00F12693" w:rsidP="00F12693">
            <w:pPr>
              <w:pStyle w:val="a9"/>
              <w:numPr>
                <w:ilvl w:val="0"/>
                <w:numId w:val="7"/>
              </w:numPr>
              <w:tabs>
                <w:tab w:val="left" w:pos="205"/>
              </w:tabs>
              <w:ind w:left="305" w:right="-59" w:hanging="284"/>
              <w:jc w:val="both"/>
              <w:rPr>
                <w:rFonts w:cs="Times New Roman"/>
                <w:color w:val="000000" w:themeColor="text1"/>
                <w:sz w:val="28"/>
                <w:szCs w:val="28"/>
              </w:rPr>
            </w:pPr>
            <w:r>
              <w:rPr>
                <w:rFonts w:cs="Times New Roman"/>
                <w:color w:val="000000" w:themeColor="text1"/>
                <w:sz w:val="28"/>
                <w:szCs w:val="28"/>
              </w:rPr>
              <w:t xml:space="preserve"> </w:t>
            </w:r>
            <w:r w:rsidRPr="00F12693">
              <w:rPr>
                <w:rFonts w:cs="Times New Roman"/>
                <w:color w:val="000000" w:themeColor="text1"/>
                <w:sz w:val="28"/>
                <w:szCs w:val="28"/>
              </w:rPr>
              <w:t>о</w:t>
            </w:r>
            <w:r w:rsidR="00E7076B" w:rsidRPr="00F12693">
              <w:rPr>
                <w:rFonts w:cs="Times New Roman"/>
                <w:color w:val="000000" w:themeColor="text1"/>
                <w:sz w:val="28"/>
                <w:szCs w:val="28"/>
              </w:rPr>
              <w:t>тсутствие просроченной задолженности перед обслуживающими банками;</w:t>
            </w:r>
          </w:p>
          <w:p w14:paraId="43410A41" w14:textId="501BFF37" w:rsidR="00BD7103" w:rsidRPr="00F12693" w:rsidRDefault="00F12693" w:rsidP="00F12693">
            <w:pPr>
              <w:pStyle w:val="a9"/>
              <w:numPr>
                <w:ilvl w:val="0"/>
                <w:numId w:val="7"/>
              </w:numPr>
              <w:tabs>
                <w:tab w:val="left" w:pos="205"/>
              </w:tabs>
              <w:ind w:left="305" w:right="-59" w:hanging="284"/>
              <w:jc w:val="both"/>
              <w:rPr>
                <w:rFonts w:cs="Times New Roman"/>
                <w:color w:val="000000" w:themeColor="text1"/>
                <w:sz w:val="28"/>
                <w:szCs w:val="28"/>
              </w:rPr>
            </w:pPr>
            <w:r>
              <w:rPr>
                <w:rFonts w:cs="Times New Roman"/>
                <w:color w:val="000000" w:themeColor="text1"/>
                <w:sz w:val="28"/>
                <w:szCs w:val="28"/>
              </w:rPr>
              <w:t xml:space="preserve"> </w:t>
            </w:r>
            <w:r w:rsidRPr="00F12693">
              <w:rPr>
                <w:rFonts w:cs="Times New Roman"/>
                <w:color w:val="000000" w:themeColor="text1"/>
                <w:sz w:val="28"/>
                <w:szCs w:val="28"/>
              </w:rPr>
              <w:t>н</w:t>
            </w:r>
            <w:r w:rsidR="00E7076B" w:rsidRPr="00F12693">
              <w:rPr>
                <w:rFonts w:cs="Times New Roman"/>
                <w:color w:val="000000" w:themeColor="text1"/>
                <w:sz w:val="28"/>
                <w:szCs w:val="28"/>
              </w:rPr>
              <w:t>е состоять в Перечне ненадежных потенциальных поставщиков АО «Самрук-</w:t>
            </w:r>
            <w:r w:rsidR="00E7076B" w:rsidRPr="00F12693">
              <w:rPr>
                <w:rFonts w:cs="Times New Roman"/>
                <w:color w:val="000000" w:themeColor="text1"/>
                <w:sz w:val="28"/>
                <w:szCs w:val="28"/>
              </w:rPr>
              <w:lastRenderedPageBreak/>
              <w:t>Қазына» и (или) в Реестре недобросовестных участников государственных закупок;</w:t>
            </w:r>
          </w:p>
          <w:p w14:paraId="31332AD8" w14:textId="5D1AB101" w:rsidR="00BD7103" w:rsidRPr="00F12693" w:rsidRDefault="00F12693" w:rsidP="00F12693">
            <w:pPr>
              <w:pStyle w:val="a9"/>
              <w:numPr>
                <w:ilvl w:val="0"/>
                <w:numId w:val="7"/>
              </w:numPr>
              <w:tabs>
                <w:tab w:val="left" w:pos="205"/>
              </w:tabs>
              <w:ind w:left="305" w:right="-59" w:hanging="284"/>
              <w:jc w:val="both"/>
              <w:rPr>
                <w:rFonts w:cs="Times New Roman"/>
                <w:color w:val="000000" w:themeColor="text1"/>
                <w:sz w:val="28"/>
                <w:szCs w:val="28"/>
              </w:rPr>
            </w:pPr>
            <w:r>
              <w:rPr>
                <w:rFonts w:cs="Times New Roman"/>
                <w:color w:val="000000" w:themeColor="text1"/>
                <w:sz w:val="28"/>
                <w:szCs w:val="28"/>
              </w:rPr>
              <w:t xml:space="preserve"> </w:t>
            </w:r>
            <w:r w:rsidRPr="00F12693">
              <w:rPr>
                <w:rFonts w:cs="Times New Roman"/>
                <w:color w:val="000000" w:themeColor="text1"/>
                <w:sz w:val="28"/>
                <w:szCs w:val="28"/>
              </w:rPr>
              <w:t>н</w:t>
            </w:r>
            <w:r w:rsidR="00E7076B" w:rsidRPr="00F12693">
              <w:rPr>
                <w:rFonts w:cs="Times New Roman"/>
                <w:color w:val="000000" w:themeColor="text1"/>
                <w:sz w:val="28"/>
                <w:szCs w:val="28"/>
              </w:rPr>
              <w:t>е подлежать процедуре банкротств</w:t>
            </w:r>
            <w:r w:rsidR="005631C5" w:rsidRPr="00F12693">
              <w:rPr>
                <w:rFonts w:cs="Times New Roman"/>
                <w:color w:val="000000" w:themeColor="text1"/>
                <w:sz w:val="28"/>
                <w:szCs w:val="28"/>
              </w:rPr>
              <w:t>а либо ликвидации.</w:t>
            </w:r>
          </w:p>
        </w:tc>
      </w:tr>
      <w:tr w:rsidR="005631C5" w:rsidRPr="00867C69" w14:paraId="0E4CBBCE" w14:textId="77777777" w:rsidTr="0094271B">
        <w:tc>
          <w:tcPr>
            <w:tcW w:w="478" w:type="dxa"/>
            <w:shd w:val="clear" w:color="auto" w:fill="auto"/>
            <w:vAlign w:val="center"/>
          </w:tcPr>
          <w:p w14:paraId="6A60A445"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9</w:t>
            </w:r>
          </w:p>
        </w:tc>
        <w:tc>
          <w:tcPr>
            <w:tcW w:w="2784" w:type="dxa"/>
            <w:shd w:val="clear" w:color="auto" w:fill="auto"/>
            <w:vAlign w:val="center"/>
          </w:tcPr>
          <w:p w14:paraId="188AE354"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конверту с ценовым предложением</w:t>
            </w:r>
          </w:p>
        </w:tc>
        <w:tc>
          <w:tcPr>
            <w:tcW w:w="6377" w:type="dxa"/>
            <w:shd w:val="clear" w:color="auto" w:fill="auto"/>
          </w:tcPr>
          <w:p w14:paraId="233FD573" w14:textId="77777777" w:rsidR="00BD7103" w:rsidRPr="00867C69" w:rsidRDefault="00E7076B">
            <w:pPr>
              <w:tabs>
                <w:tab w:val="left" w:pos="420"/>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На лицевой стороне запечатанного конверта с ценовым предложением потенциальный поставщик должен указать:</w:t>
            </w:r>
          </w:p>
          <w:p w14:paraId="62EC5EA3" w14:textId="77777777"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r w:rsidRPr="00867C69">
              <w:rPr>
                <w:rFonts w:ascii="Times New Roman" w:eastAsia="Times New Roman" w:hAnsi="Times New Roman" w:cs="Times New Roman"/>
                <w:color w:val="000000" w:themeColor="text1"/>
                <w:sz w:val="28"/>
                <w:szCs w:val="28"/>
              </w:rPr>
              <w:tab/>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полное наименование и почтовый адрес потенциального поставщика;</w:t>
            </w:r>
          </w:p>
          <w:p w14:paraId="20F78675" w14:textId="77777777"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ab/>
              <w:t>наименование и почтовый адрес Корпоративного фонда «Samruk-Kazyna Trust», которые должны соответствовать аналогичным сведениям, указанным в объявлении об отборе;</w:t>
            </w:r>
          </w:p>
          <w:p w14:paraId="52EDF7EA" w14:textId="77777777"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r w:rsidRPr="00867C69">
              <w:rPr>
                <w:rFonts w:ascii="Times New Roman" w:eastAsia="Times New Roman" w:hAnsi="Times New Roman" w:cs="Times New Roman"/>
                <w:color w:val="000000" w:themeColor="text1"/>
                <w:sz w:val="28"/>
                <w:szCs w:val="28"/>
              </w:rPr>
              <w:tab/>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наименование отбора, для участия в котором представляется ценовое предложение потенциального поставщика.</w:t>
            </w:r>
          </w:p>
        </w:tc>
      </w:tr>
      <w:tr w:rsidR="005631C5" w:rsidRPr="00867C69" w14:paraId="4C8C77B1" w14:textId="77777777" w:rsidTr="0094271B">
        <w:tc>
          <w:tcPr>
            <w:tcW w:w="478" w:type="dxa"/>
            <w:shd w:val="clear" w:color="auto" w:fill="auto"/>
            <w:vAlign w:val="center"/>
          </w:tcPr>
          <w:p w14:paraId="30CD819D"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10</w:t>
            </w:r>
          </w:p>
        </w:tc>
        <w:tc>
          <w:tcPr>
            <w:tcW w:w="2784" w:type="dxa"/>
            <w:shd w:val="clear" w:color="auto" w:fill="auto"/>
            <w:vAlign w:val="center"/>
          </w:tcPr>
          <w:p w14:paraId="56F22B37" w14:textId="0A49C022" w:rsidR="00BD7103" w:rsidRPr="00867C69" w:rsidRDefault="00E7076B" w:rsidP="007B0650">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Обеспечение </w:t>
            </w:r>
            <w:r w:rsidR="007B0650" w:rsidRPr="00867C69">
              <w:rPr>
                <w:rFonts w:ascii="Times New Roman" w:eastAsia="Times New Roman" w:hAnsi="Times New Roman" w:cs="Times New Roman"/>
                <w:color w:val="000000" w:themeColor="text1"/>
                <w:sz w:val="28"/>
                <w:szCs w:val="28"/>
                <w:lang w:val="kk-KZ"/>
              </w:rPr>
              <w:t>д</w:t>
            </w:r>
            <w:r w:rsidRPr="00867C69">
              <w:rPr>
                <w:rFonts w:ascii="Times New Roman" w:eastAsia="Times New Roman" w:hAnsi="Times New Roman" w:cs="Times New Roman"/>
                <w:color w:val="000000" w:themeColor="text1"/>
                <w:sz w:val="28"/>
                <w:szCs w:val="28"/>
              </w:rPr>
              <w:t>оговорных обязательств</w:t>
            </w:r>
          </w:p>
        </w:tc>
        <w:tc>
          <w:tcPr>
            <w:tcW w:w="6377" w:type="dxa"/>
            <w:shd w:val="clear" w:color="auto" w:fill="auto"/>
          </w:tcPr>
          <w:p w14:paraId="2370CC40" w14:textId="77777777" w:rsidR="007B0650" w:rsidRPr="00867C69" w:rsidRDefault="00E7076B" w:rsidP="00B36FD2">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w:t>
            </w:r>
            <w:r w:rsidR="007B0650" w:rsidRPr="00867C69">
              <w:rPr>
                <w:rFonts w:ascii="Times New Roman" w:eastAsia="Times New Roman" w:hAnsi="Times New Roman" w:cs="Times New Roman"/>
                <w:color w:val="000000" w:themeColor="text1"/>
                <w:sz w:val="28"/>
                <w:szCs w:val="28"/>
              </w:rPr>
              <w:t>редусмотрено:</w:t>
            </w:r>
          </w:p>
          <w:p w14:paraId="13A56E7D" w14:textId="51D67930" w:rsidR="00BD7103" w:rsidRPr="00867C69" w:rsidRDefault="007B0650" w:rsidP="00B36FD2">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w:t>
            </w:r>
            <w:r w:rsidR="00E7076B" w:rsidRPr="00867C69">
              <w:rPr>
                <w:rFonts w:ascii="Times New Roman" w:eastAsia="Times New Roman" w:hAnsi="Times New Roman" w:cs="Times New Roman"/>
                <w:color w:val="000000" w:themeColor="text1"/>
                <w:sz w:val="28"/>
                <w:szCs w:val="28"/>
              </w:rPr>
              <w:t>обеспечение исполнения договорных обязательств в размере 1% от общей суммы Договора</w:t>
            </w:r>
            <w:r w:rsidRPr="00867C69">
              <w:rPr>
                <w:rFonts w:ascii="Times New Roman" w:eastAsia="Times New Roman" w:hAnsi="Times New Roman" w:cs="Times New Roman"/>
                <w:color w:val="000000" w:themeColor="text1"/>
                <w:sz w:val="28"/>
                <w:szCs w:val="28"/>
              </w:rPr>
              <w:t>.</w:t>
            </w:r>
          </w:p>
        </w:tc>
      </w:tr>
    </w:tbl>
    <w:p w14:paraId="43D8A9AD" w14:textId="77777777" w:rsidR="00BD7103" w:rsidRPr="00867C69" w:rsidRDefault="00BD710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p>
    <w:p w14:paraId="69F22CA9" w14:textId="27C5B07A"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Для участия в отборе потенциальному поставщику </w:t>
      </w:r>
      <w:r w:rsidRPr="0068459E">
        <w:rPr>
          <w:rFonts w:ascii="Times New Roman" w:eastAsia="Times New Roman" w:hAnsi="Times New Roman" w:cs="Times New Roman"/>
          <w:b/>
          <w:color w:val="000000" w:themeColor="text1"/>
          <w:sz w:val="28"/>
          <w:szCs w:val="28"/>
        </w:rPr>
        <w:t>в срок до 1</w:t>
      </w:r>
      <w:r w:rsidR="00292BE9" w:rsidRPr="0068459E">
        <w:rPr>
          <w:rFonts w:ascii="Times New Roman" w:eastAsia="Times New Roman" w:hAnsi="Times New Roman" w:cs="Times New Roman"/>
          <w:b/>
          <w:color w:val="000000" w:themeColor="text1"/>
          <w:sz w:val="28"/>
          <w:szCs w:val="28"/>
        </w:rPr>
        <w:t xml:space="preserve">1.00 часов </w:t>
      </w:r>
      <w:r w:rsidR="00292BE9" w:rsidRPr="0068459E">
        <w:rPr>
          <w:rFonts w:ascii="Times New Roman" w:eastAsia="Times New Roman" w:hAnsi="Times New Roman" w:cs="Times New Roman"/>
          <w:b/>
          <w:color w:val="000000" w:themeColor="text1"/>
          <w:sz w:val="28"/>
          <w:szCs w:val="28"/>
        </w:rPr>
        <w:br/>
      </w:r>
      <w:r w:rsidR="00AC2CCB" w:rsidRPr="00AC2CCB">
        <w:rPr>
          <w:rFonts w:ascii="Times New Roman" w:eastAsia="Times New Roman" w:hAnsi="Times New Roman" w:cs="Times New Roman"/>
          <w:b/>
          <w:color w:val="000000" w:themeColor="text1"/>
          <w:sz w:val="28"/>
          <w:szCs w:val="28"/>
        </w:rPr>
        <w:t>4</w:t>
      </w:r>
      <w:r w:rsidR="00292BE9" w:rsidRPr="0068459E">
        <w:rPr>
          <w:rFonts w:ascii="Times New Roman" w:eastAsia="Times New Roman" w:hAnsi="Times New Roman" w:cs="Times New Roman"/>
          <w:b/>
          <w:color w:val="000000" w:themeColor="text1"/>
          <w:sz w:val="28"/>
          <w:szCs w:val="28"/>
        </w:rPr>
        <w:t xml:space="preserve"> </w:t>
      </w:r>
      <w:r w:rsidRPr="0068459E">
        <w:rPr>
          <w:rFonts w:ascii="Times New Roman" w:eastAsia="Times New Roman" w:hAnsi="Times New Roman" w:cs="Times New Roman"/>
          <w:b/>
          <w:color w:val="000000" w:themeColor="text1"/>
          <w:sz w:val="28"/>
          <w:szCs w:val="28"/>
        </w:rPr>
        <w:t>ию</w:t>
      </w:r>
      <w:r w:rsidR="0035658B">
        <w:rPr>
          <w:rFonts w:ascii="Times New Roman" w:eastAsia="Times New Roman" w:hAnsi="Times New Roman" w:cs="Times New Roman"/>
          <w:b/>
          <w:color w:val="000000" w:themeColor="text1"/>
          <w:sz w:val="28"/>
          <w:szCs w:val="28"/>
        </w:rPr>
        <w:t>л</w:t>
      </w:r>
      <w:r w:rsidRPr="0068459E">
        <w:rPr>
          <w:rFonts w:ascii="Times New Roman" w:eastAsia="Times New Roman" w:hAnsi="Times New Roman" w:cs="Times New Roman"/>
          <w:b/>
          <w:color w:val="000000" w:themeColor="text1"/>
          <w:sz w:val="28"/>
          <w:szCs w:val="28"/>
        </w:rPr>
        <w:t>я 202</w:t>
      </w:r>
      <w:r w:rsidR="00806CB9" w:rsidRPr="0068459E">
        <w:rPr>
          <w:rFonts w:ascii="Times New Roman" w:eastAsia="Times New Roman" w:hAnsi="Times New Roman" w:cs="Times New Roman"/>
          <w:b/>
          <w:color w:val="000000" w:themeColor="text1"/>
          <w:sz w:val="28"/>
          <w:szCs w:val="28"/>
        </w:rPr>
        <w:t>3</w:t>
      </w:r>
      <w:r w:rsidRPr="0068459E">
        <w:rPr>
          <w:rFonts w:ascii="Times New Roman" w:eastAsia="Times New Roman" w:hAnsi="Times New Roman" w:cs="Times New Roman"/>
          <w:b/>
          <w:color w:val="000000" w:themeColor="text1"/>
          <w:sz w:val="28"/>
          <w:szCs w:val="28"/>
        </w:rPr>
        <w:t xml:space="preserve"> года</w:t>
      </w:r>
      <w:r w:rsidRPr="00867C69">
        <w:rPr>
          <w:rFonts w:ascii="Times New Roman" w:eastAsia="Times New Roman" w:hAnsi="Times New Roman" w:cs="Times New Roman"/>
          <w:color w:val="000000" w:themeColor="text1"/>
          <w:sz w:val="28"/>
          <w:szCs w:val="28"/>
        </w:rPr>
        <w:t xml:space="preserve"> (срок предоставления) необходимо предоставить по указанному в настоящем Объявлении адресу ценовое предложение с документами, материалами и сведениями в прошитом и пронумерованном виде, скрепленное подписью и печатью, в запечатанном конверте через своего полномочного представителя с обязательным наличием следующих документов и сведений:</w:t>
      </w:r>
    </w:p>
    <w:p w14:paraId="0AA82EEF"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обращение об участии в отборе согласно форме, указанной в приложении №1 к настоящему Объявлению (далее – Обращение);</w:t>
      </w:r>
    </w:p>
    <w:p w14:paraId="711D2AA3"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протокол уполномоченного органа потенциального поставщика о намерении принять участие в отборе;</w:t>
      </w:r>
    </w:p>
    <w:p w14:paraId="06F9A8AD"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копии учредительных документов потенциального поставщика (устав со всеми изменениями и дополнениями к нему, учредительный договор (или иной документ, содержащий сведения об учредителях/участниках), заверенные печатью юридического лица, свидетельство/справку о государственной регистрации с портала EGOV (не ранее 5 календарных дней до даты подачи Обращения);</w:t>
      </w:r>
    </w:p>
    <w:p w14:paraId="32C8B942"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нотариально засвидетельствованная копия документа, удостоверяющего личность и документ, подтверждающий полномочия лица, уполномоченного на подписание и подачу Обращения, ценового предложения, технической спецификации, подписание Договора и других предоставляемых документов (оригинал или нотариально засвидетельствованная копия решения уполномоченного органа потенциального поставщика либо доверенность в случае, если вышеуказанную документацию подписывает и предоставляет не первый руководитель потенциального поставщика); </w:t>
      </w:r>
    </w:p>
    <w:p w14:paraId="5977EC98" w14:textId="52CD58C6" w:rsidR="00BD7103" w:rsidRPr="00867C69" w:rsidRDefault="00E7076B" w:rsidP="00095CF9">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 xml:space="preserve"> копия документа, удостоверяющего личность первого руководителя и </w:t>
      </w:r>
      <w:r w:rsidR="00624ED6" w:rsidRPr="00867C69">
        <w:rPr>
          <w:rFonts w:ascii="Times New Roman" w:eastAsia="Times New Roman" w:hAnsi="Times New Roman" w:cs="Times New Roman"/>
          <w:color w:val="000000" w:themeColor="text1"/>
          <w:sz w:val="28"/>
          <w:szCs w:val="28"/>
        </w:rPr>
        <w:t>оригинал или нотариально засвидетельств</w:t>
      </w:r>
      <w:r w:rsidR="000C5262">
        <w:rPr>
          <w:rFonts w:ascii="Times New Roman" w:eastAsia="Times New Roman" w:hAnsi="Times New Roman" w:cs="Times New Roman"/>
          <w:color w:val="000000" w:themeColor="text1"/>
          <w:sz w:val="28"/>
          <w:szCs w:val="28"/>
        </w:rPr>
        <w:t>а</w:t>
      </w:r>
      <w:r w:rsidR="00624ED6" w:rsidRPr="00867C69">
        <w:rPr>
          <w:rFonts w:ascii="Times New Roman" w:eastAsia="Times New Roman" w:hAnsi="Times New Roman" w:cs="Times New Roman"/>
          <w:color w:val="000000" w:themeColor="text1"/>
          <w:sz w:val="28"/>
          <w:szCs w:val="28"/>
        </w:rPr>
        <w:t>нная копи</w:t>
      </w:r>
      <w:r w:rsidR="007B0650" w:rsidRPr="00867C69">
        <w:rPr>
          <w:rFonts w:ascii="Times New Roman" w:eastAsia="Times New Roman" w:hAnsi="Times New Roman" w:cs="Times New Roman"/>
          <w:color w:val="000000" w:themeColor="text1"/>
          <w:sz w:val="28"/>
          <w:szCs w:val="28"/>
        </w:rPr>
        <w:t>я</w:t>
      </w:r>
      <w:r w:rsidR="00624ED6" w:rsidRPr="00867C69">
        <w:rPr>
          <w:rFonts w:ascii="Times New Roman" w:eastAsia="Times New Roman" w:hAnsi="Times New Roman" w:cs="Times New Roman"/>
          <w:color w:val="000000" w:themeColor="text1"/>
          <w:sz w:val="28"/>
          <w:szCs w:val="28"/>
        </w:rPr>
        <w:t xml:space="preserve"> документа</w:t>
      </w:r>
      <w:r w:rsidRPr="00867C69">
        <w:rPr>
          <w:rFonts w:ascii="Times New Roman" w:eastAsia="Times New Roman" w:hAnsi="Times New Roman" w:cs="Times New Roman"/>
          <w:color w:val="000000" w:themeColor="text1"/>
          <w:sz w:val="28"/>
          <w:szCs w:val="28"/>
        </w:rPr>
        <w:t xml:space="preserve"> уполномоченного органа потенциального поставщика о назначении первого руководителя;</w:t>
      </w:r>
    </w:p>
    <w:p w14:paraId="68BC7854"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органов государственных доходов (налоговый орган) об отсутствии задолженности (выданная не ранее 5 календарных дней до дня подачи Обращения) потенциального поставщика;</w:t>
      </w:r>
    </w:p>
    <w:p w14:paraId="21612B0C"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справки со всех обслуживающих банков второго уровня, финансовых и микрокредитных организаций об отсутствии просроченной задолженности (выданная не ранее 15 календарных дней до дня подачи Обращения) по всем видам обязательств, длящейся более трех месяцев, предшествующих дате выдачи справки (по форме банка) потенциального поставщика;</w:t>
      </w:r>
    </w:p>
    <w:p w14:paraId="27BD40DB"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обслуживающего банка второго уровня, подтверждающая открытие/наличие банковского счета в тенге для контроля движения денег в рамках Договора (не позднее 15 дней до даты подачи Обращения);</w:t>
      </w:r>
    </w:p>
    <w:p w14:paraId="226DCEB4"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подписанная потенциальным поставщиком техническая спецификация, предусмотренная приложением № 2 к настоящему объявлению;</w:t>
      </w:r>
    </w:p>
    <w:p w14:paraId="699F8B42" w14:textId="67F0B8C4" w:rsidR="00BD7103" w:rsidRPr="00867C69" w:rsidRDefault="00E7076B">
      <w:pPr>
        <w:widowControl w:val="0"/>
        <w:numPr>
          <w:ilvl w:val="0"/>
          <w:numId w:val="1"/>
        </w:numPr>
        <w:tabs>
          <w:tab w:val="left" w:pos="993"/>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ценовое предложение, соответствующее предмету приобретаемых услуг и технической спецификации, по форме согласно приложению № 3 к настоящему объявлению</w:t>
      </w:r>
      <w:r w:rsidR="0068459E">
        <w:rPr>
          <w:rFonts w:ascii="Times New Roman" w:eastAsia="Times New Roman" w:hAnsi="Times New Roman" w:cs="Times New Roman"/>
          <w:color w:val="000000" w:themeColor="text1"/>
          <w:sz w:val="28"/>
          <w:szCs w:val="28"/>
        </w:rPr>
        <w:t>.</w:t>
      </w:r>
    </w:p>
    <w:p w14:paraId="28AE41D6" w14:textId="77777777"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Представитель потенциального поставщика при подаче конверта с ценовым предложением предоставляет ответственному работнику Заказчика копию документа, удостоверяющего его личность и документ, подтверждающий его полномочия на предоставление (сдачу) ценового предложения.</w:t>
      </w:r>
    </w:p>
    <w:p w14:paraId="402086EF" w14:textId="77777777"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Потенциальный поставщик вправе предоставить дополнительные документы.</w:t>
      </w:r>
    </w:p>
    <w:p w14:paraId="3AE550A6" w14:textId="77777777"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поступившие по истечении указанного в настоящем Объявлении срока предоставления, приему не подлежат. </w:t>
      </w:r>
    </w:p>
    <w:p w14:paraId="0A53B145" w14:textId="0387197C"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соответствующие требованиям Положения и Объявления (с учетом приложений), принимаются по адресу: г. </w:t>
      </w:r>
      <w:r w:rsidR="00462C76" w:rsidRPr="00867C69">
        <w:rPr>
          <w:rFonts w:ascii="Times New Roman" w:eastAsia="Times New Roman" w:hAnsi="Times New Roman" w:cs="Times New Roman"/>
          <w:color w:val="000000" w:themeColor="text1"/>
          <w:sz w:val="28"/>
          <w:szCs w:val="28"/>
        </w:rPr>
        <w:t>Астана</w:t>
      </w:r>
      <w:r w:rsidRPr="00867C69">
        <w:rPr>
          <w:rFonts w:ascii="Times New Roman" w:eastAsia="Times New Roman" w:hAnsi="Times New Roman" w:cs="Times New Roman"/>
          <w:color w:val="000000" w:themeColor="text1"/>
          <w:sz w:val="28"/>
          <w:szCs w:val="28"/>
        </w:rPr>
        <w:t xml:space="preserve">, </w:t>
      </w:r>
      <w:r w:rsidR="00095CF9"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 xml:space="preserve">ул. Сыганак, д. 17/10, на Ресепшене сотрудником Корпоративного фонда «Samruk-Kazyna Trust» </w:t>
      </w:r>
      <w:r w:rsidRPr="00867C69">
        <w:rPr>
          <w:rFonts w:ascii="Times New Roman" w:eastAsia="Times New Roman" w:hAnsi="Times New Roman" w:cs="Times New Roman"/>
          <w:b/>
          <w:color w:val="000000" w:themeColor="text1"/>
          <w:sz w:val="28"/>
          <w:szCs w:val="28"/>
        </w:rPr>
        <w:t>в рабочие дни в период с 09.00 до 13.00 час. и с 14.30 по 18.30 час</w:t>
      </w:r>
      <w:r w:rsidRPr="00867C69">
        <w:rPr>
          <w:rFonts w:ascii="Times New Roman" w:eastAsia="Times New Roman" w:hAnsi="Times New Roman" w:cs="Times New Roman"/>
          <w:color w:val="000000" w:themeColor="text1"/>
          <w:sz w:val="28"/>
          <w:szCs w:val="28"/>
        </w:rPr>
        <w:t>. Контактные тел</w:t>
      </w:r>
      <w:r w:rsidR="00095CF9" w:rsidRPr="00867C69">
        <w:rPr>
          <w:rFonts w:ascii="Times New Roman" w:eastAsia="Times New Roman" w:hAnsi="Times New Roman" w:cs="Times New Roman"/>
          <w:color w:val="000000" w:themeColor="text1"/>
          <w:sz w:val="28"/>
          <w:szCs w:val="28"/>
        </w:rPr>
        <w:t>ефоны: 8</w:t>
      </w:r>
      <w:r w:rsidR="000C5262">
        <w:rPr>
          <w:rFonts w:ascii="Times New Roman" w:eastAsia="Times New Roman" w:hAnsi="Times New Roman" w:cs="Times New Roman"/>
          <w:color w:val="000000" w:themeColor="text1"/>
          <w:sz w:val="28"/>
          <w:szCs w:val="28"/>
        </w:rPr>
        <w:t> 702 257 5792 (Ельжанова Акбота).</w:t>
      </w:r>
    </w:p>
    <w:p w14:paraId="56F4D8AE" w14:textId="11A99FAA" w:rsidR="00B466B4" w:rsidRDefault="00E7076B"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 xml:space="preserve">Дата, время, место проведения процедуры вскрытия конвертов с ценовыми предложениями: </w:t>
      </w:r>
      <w:r w:rsidR="00567E09">
        <w:rPr>
          <w:rFonts w:ascii="Times New Roman" w:eastAsia="Times New Roman" w:hAnsi="Times New Roman" w:cs="Times New Roman"/>
          <w:b/>
          <w:color w:val="000000" w:themeColor="text1"/>
          <w:sz w:val="28"/>
          <w:szCs w:val="28"/>
        </w:rPr>
        <w:t>11</w:t>
      </w:r>
      <w:r w:rsidR="00292BE9" w:rsidRPr="00867C69">
        <w:rPr>
          <w:rFonts w:ascii="Times New Roman" w:eastAsia="Times New Roman" w:hAnsi="Times New Roman" w:cs="Times New Roman"/>
          <w:b/>
          <w:color w:val="000000" w:themeColor="text1"/>
          <w:sz w:val="28"/>
          <w:szCs w:val="28"/>
        </w:rPr>
        <w:t>.</w:t>
      </w:r>
      <w:r w:rsidR="00567E09">
        <w:rPr>
          <w:rFonts w:ascii="Times New Roman" w:eastAsia="Times New Roman" w:hAnsi="Times New Roman" w:cs="Times New Roman"/>
          <w:b/>
          <w:color w:val="000000" w:themeColor="text1"/>
          <w:sz w:val="28"/>
          <w:szCs w:val="28"/>
        </w:rPr>
        <w:t>30</w:t>
      </w:r>
      <w:r w:rsidR="00292BE9" w:rsidRPr="00867C69">
        <w:rPr>
          <w:rFonts w:ascii="Times New Roman" w:eastAsia="Times New Roman" w:hAnsi="Times New Roman" w:cs="Times New Roman"/>
          <w:b/>
          <w:color w:val="000000" w:themeColor="text1"/>
          <w:sz w:val="28"/>
          <w:szCs w:val="28"/>
        </w:rPr>
        <w:t xml:space="preserve"> </w:t>
      </w:r>
      <w:r w:rsidR="00292BE9" w:rsidRPr="00BE1023">
        <w:rPr>
          <w:rFonts w:ascii="Times New Roman" w:eastAsia="Times New Roman" w:hAnsi="Times New Roman" w:cs="Times New Roman"/>
          <w:b/>
          <w:color w:val="000000" w:themeColor="text1"/>
          <w:sz w:val="28"/>
          <w:szCs w:val="28"/>
        </w:rPr>
        <w:t xml:space="preserve">часов </w:t>
      </w:r>
      <w:r w:rsidR="00AC2CCB" w:rsidRPr="00AC2CCB">
        <w:rPr>
          <w:rFonts w:ascii="Times New Roman" w:eastAsia="Times New Roman" w:hAnsi="Times New Roman" w:cs="Times New Roman"/>
          <w:b/>
          <w:color w:val="000000" w:themeColor="text1"/>
          <w:sz w:val="28"/>
          <w:szCs w:val="28"/>
        </w:rPr>
        <w:t>4</w:t>
      </w:r>
      <w:r w:rsidR="00996A3C" w:rsidRPr="00BE1023">
        <w:rPr>
          <w:rFonts w:ascii="Times New Roman" w:eastAsia="Times New Roman" w:hAnsi="Times New Roman" w:cs="Times New Roman"/>
          <w:b/>
          <w:color w:val="000000" w:themeColor="text1"/>
          <w:sz w:val="28"/>
          <w:szCs w:val="28"/>
        </w:rPr>
        <w:t xml:space="preserve"> ию</w:t>
      </w:r>
      <w:r w:rsidR="0035658B">
        <w:rPr>
          <w:rFonts w:ascii="Times New Roman" w:eastAsia="Times New Roman" w:hAnsi="Times New Roman" w:cs="Times New Roman"/>
          <w:b/>
          <w:color w:val="000000" w:themeColor="text1"/>
          <w:sz w:val="28"/>
          <w:szCs w:val="28"/>
        </w:rPr>
        <w:t>ля</w:t>
      </w:r>
      <w:r w:rsidR="00996A3C" w:rsidRPr="00BE1023">
        <w:rPr>
          <w:rFonts w:ascii="Times New Roman" w:eastAsia="Times New Roman" w:hAnsi="Times New Roman" w:cs="Times New Roman"/>
          <w:b/>
          <w:color w:val="000000" w:themeColor="text1"/>
          <w:sz w:val="28"/>
          <w:szCs w:val="28"/>
        </w:rPr>
        <w:t xml:space="preserve"> 2023</w:t>
      </w:r>
      <w:r w:rsidRPr="00BE1023">
        <w:rPr>
          <w:rFonts w:ascii="Times New Roman" w:eastAsia="Times New Roman" w:hAnsi="Times New Roman" w:cs="Times New Roman"/>
          <w:b/>
          <w:color w:val="000000" w:themeColor="text1"/>
          <w:sz w:val="28"/>
          <w:szCs w:val="28"/>
        </w:rPr>
        <w:t xml:space="preserve"> год</w:t>
      </w:r>
      <w:r w:rsidR="00095CF9" w:rsidRPr="00BE1023">
        <w:rPr>
          <w:rFonts w:ascii="Times New Roman" w:eastAsia="Times New Roman" w:hAnsi="Times New Roman" w:cs="Times New Roman"/>
          <w:b/>
          <w:color w:val="000000" w:themeColor="text1"/>
          <w:sz w:val="28"/>
          <w:szCs w:val="28"/>
        </w:rPr>
        <w:t>а</w:t>
      </w:r>
      <w:r w:rsidRPr="00BE1023">
        <w:rPr>
          <w:rFonts w:ascii="Times New Roman" w:eastAsia="Times New Roman" w:hAnsi="Times New Roman" w:cs="Times New Roman"/>
          <w:b/>
          <w:color w:val="000000" w:themeColor="text1"/>
          <w:sz w:val="28"/>
          <w:szCs w:val="28"/>
        </w:rPr>
        <w:t xml:space="preserve"> по адресу:</w:t>
      </w:r>
      <w:r w:rsidRPr="00867C69">
        <w:rPr>
          <w:rFonts w:ascii="Times New Roman" w:eastAsia="Times New Roman" w:hAnsi="Times New Roman" w:cs="Times New Roman"/>
          <w:b/>
          <w:color w:val="000000" w:themeColor="text1"/>
          <w:sz w:val="28"/>
          <w:szCs w:val="28"/>
        </w:rPr>
        <w:t xml:space="preserve"> г. </w:t>
      </w:r>
      <w:r w:rsidR="00462C76" w:rsidRPr="00867C69">
        <w:rPr>
          <w:rFonts w:ascii="Times New Roman" w:eastAsia="Times New Roman" w:hAnsi="Times New Roman" w:cs="Times New Roman"/>
          <w:b/>
          <w:color w:val="000000" w:themeColor="text1"/>
          <w:sz w:val="28"/>
          <w:szCs w:val="28"/>
        </w:rPr>
        <w:t>Астана</w:t>
      </w:r>
      <w:r w:rsidRPr="00867C69">
        <w:rPr>
          <w:rFonts w:ascii="Times New Roman" w:eastAsia="Times New Roman" w:hAnsi="Times New Roman" w:cs="Times New Roman"/>
          <w:b/>
          <w:color w:val="000000" w:themeColor="text1"/>
          <w:sz w:val="28"/>
          <w:szCs w:val="28"/>
        </w:rPr>
        <w:t>, ул. Сыганак, д. 17/10, 11 этаж, конференц-зал.</w:t>
      </w:r>
    </w:p>
    <w:p w14:paraId="23C1CA03" w14:textId="5DCFB555" w:rsidR="00B466B4" w:rsidRDefault="00B466B4"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4F4AD307" w14:textId="77777777" w:rsidR="0068459E"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4B20D627"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9D9479F"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1109E41A"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3F0281A"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57AD4390" w14:textId="77777777" w:rsidR="000C5262" w:rsidRDefault="000C5262"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6C0677F1" w14:textId="77777777" w:rsidR="0068459E"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268E323E" w14:textId="77777777" w:rsidR="0068459E" w:rsidRPr="00B466B4"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562AAB7" w14:textId="3408F6E7" w:rsidR="00BD7103" w:rsidRPr="00B466B4" w:rsidRDefault="00E7076B"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lastRenderedPageBreak/>
        <w:t>Приложение 1</w:t>
      </w:r>
    </w:p>
    <w:p w14:paraId="49ECDB32" w14:textId="3B96D107" w:rsidR="00B466B4" w:rsidRPr="00B466B4" w:rsidRDefault="00E7076B"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sidR="00B466B4">
        <w:rPr>
          <w:rFonts w:ascii="Times New Roman" w:eastAsia="Times New Roman" w:hAnsi="Times New Roman" w:cs="Times New Roman"/>
          <w:i/>
          <w:color w:val="000000" w:themeColor="text1"/>
          <w:sz w:val="24"/>
          <w:szCs w:val="24"/>
        </w:rPr>
        <w:t xml:space="preserve"> для оказания услуг по поставке</w:t>
      </w:r>
      <w:r w:rsidR="00B466B4"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учреждений по Казахстану, согласно списку.</w:t>
      </w:r>
    </w:p>
    <w:p w14:paraId="253BEC99" w14:textId="1EA1EE93" w:rsidR="00BD7103" w:rsidRPr="00867C69" w:rsidRDefault="00BD7103" w:rsidP="00C43CF1">
      <w:pPr>
        <w:spacing w:after="0" w:line="240" w:lineRule="auto"/>
        <w:ind w:left="4536"/>
        <w:rPr>
          <w:rFonts w:ascii="Times New Roman" w:eastAsia="Times New Roman" w:hAnsi="Times New Roman" w:cs="Times New Roman"/>
          <w:i/>
          <w:color w:val="000000" w:themeColor="text1"/>
          <w:sz w:val="28"/>
          <w:szCs w:val="28"/>
        </w:rPr>
      </w:pPr>
    </w:p>
    <w:p w14:paraId="06F07351" w14:textId="77777777" w:rsidR="00134C63" w:rsidRPr="00867C69" w:rsidRDefault="00134C63" w:rsidP="00134C63">
      <w:pPr>
        <w:pStyle w:val="HTML"/>
        <w:tabs>
          <w:tab w:val="clear" w:pos="916"/>
          <w:tab w:val="left" w:pos="709"/>
        </w:tabs>
        <w:rPr>
          <w:rFonts w:ascii="Times New Roman" w:eastAsia="Times New Roman" w:hAnsi="Times New Roman" w:cs="Times New Roman"/>
          <w:b/>
          <w:color w:val="000000" w:themeColor="text1"/>
          <w:sz w:val="28"/>
          <w:szCs w:val="28"/>
          <w:lang w:eastAsia="en-US"/>
        </w:rPr>
      </w:pPr>
    </w:p>
    <w:p w14:paraId="518493B6" w14:textId="77777777" w:rsidR="004D1034" w:rsidRPr="00867C69" w:rsidRDefault="00675F50" w:rsidP="00134C63">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Обращение об участии в отборе</w:t>
      </w:r>
    </w:p>
    <w:p w14:paraId="66238A2D" w14:textId="77777777" w:rsidR="004D1034" w:rsidRPr="00867C69" w:rsidRDefault="004D1034" w:rsidP="004D1034">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_____________________________________________________</w:t>
      </w:r>
    </w:p>
    <w:p w14:paraId="7C78D11D" w14:textId="77777777" w:rsidR="00BD7103" w:rsidRPr="00867C69" w:rsidRDefault="007164F5" w:rsidP="00F62E3C">
      <w:pPr>
        <w:pStyle w:val="HTML"/>
        <w:tabs>
          <w:tab w:val="clear" w:pos="916"/>
          <w:tab w:val="left" w:pos="709"/>
        </w:tabs>
        <w:jc w:val="center"/>
        <w:rPr>
          <w:rFonts w:ascii="Times New Roman" w:hAnsi="Times New Roman" w:cs="Times New Roman"/>
          <w:color w:val="auto"/>
          <w:sz w:val="28"/>
          <w:szCs w:val="28"/>
        </w:rPr>
      </w:pPr>
      <w:r w:rsidRPr="00867C69">
        <w:rPr>
          <w:rFonts w:ascii="Times New Roman" w:hAnsi="Times New Roman" w:cs="Times New Roman"/>
          <w:color w:val="auto"/>
          <w:sz w:val="28"/>
          <w:szCs w:val="28"/>
        </w:rPr>
        <w:t>(полное наименование юридического лица в соответствии с учредительными документами)</w:t>
      </w:r>
    </w:p>
    <w:p w14:paraId="41FB2D89" w14:textId="77777777" w:rsidR="004D1034" w:rsidRPr="00867C69" w:rsidRDefault="004D1034" w:rsidP="004D1034">
      <w:pPr>
        <w:pStyle w:val="HTML"/>
        <w:tabs>
          <w:tab w:val="clear" w:pos="916"/>
          <w:tab w:val="left" w:pos="709"/>
        </w:tabs>
        <w:jc w:val="both"/>
        <w:rPr>
          <w:rFonts w:ascii="Times New Roman" w:hAnsi="Times New Roman" w:cs="Times New Roman"/>
          <w:color w:val="auto"/>
          <w:sz w:val="28"/>
          <w:szCs w:val="28"/>
        </w:rPr>
      </w:pPr>
    </w:p>
    <w:tbl>
      <w:tblPr>
        <w:tblStyle w:val="aff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4336"/>
        <w:gridCol w:w="4775"/>
      </w:tblGrid>
      <w:tr w:rsidR="004D1034" w:rsidRPr="00867C69" w14:paraId="3CC63C96" w14:textId="77777777" w:rsidTr="00E7076B">
        <w:tc>
          <w:tcPr>
            <w:tcW w:w="9854" w:type="dxa"/>
            <w:gridSpan w:val="3"/>
            <w:vAlign w:val="center"/>
          </w:tcPr>
          <w:p w14:paraId="5C0EBF1A"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Информация о потенциальном Поставщике</w:t>
            </w:r>
          </w:p>
        </w:tc>
      </w:tr>
      <w:tr w:rsidR="004D1034" w:rsidRPr="00867C69" w14:paraId="5208F5D0" w14:textId="77777777">
        <w:tc>
          <w:tcPr>
            <w:tcW w:w="743" w:type="dxa"/>
            <w:vAlign w:val="center"/>
          </w:tcPr>
          <w:p w14:paraId="1C0F0ECD"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4336" w:type="dxa"/>
            <w:vAlign w:val="center"/>
          </w:tcPr>
          <w:p w14:paraId="08B78CD1"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Учредитель (и), доля участия </w:t>
            </w:r>
          </w:p>
        </w:tc>
        <w:tc>
          <w:tcPr>
            <w:tcW w:w="4775" w:type="dxa"/>
            <w:vAlign w:val="center"/>
          </w:tcPr>
          <w:p w14:paraId="04A1E633"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7D53FF5E" w14:textId="77777777">
        <w:tc>
          <w:tcPr>
            <w:tcW w:w="743" w:type="dxa"/>
            <w:vAlign w:val="center"/>
          </w:tcPr>
          <w:p w14:paraId="3CCB0ABF"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4336" w:type="dxa"/>
            <w:vAlign w:val="center"/>
          </w:tcPr>
          <w:p w14:paraId="54682797"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Ф.И.О. первого руководителя</w:t>
            </w:r>
          </w:p>
        </w:tc>
        <w:tc>
          <w:tcPr>
            <w:tcW w:w="4775" w:type="dxa"/>
            <w:vAlign w:val="center"/>
          </w:tcPr>
          <w:p w14:paraId="3AC39C67"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324813AE" w14:textId="77777777">
        <w:tc>
          <w:tcPr>
            <w:tcW w:w="743" w:type="dxa"/>
            <w:vAlign w:val="center"/>
          </w:tcPr>
          <w:p w14:paraId="1A78C531"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4336" w:type="dxa"/>
            <w:vAlign w:val="center"/>
          </w:tcPr>
          <w:p w14:paraId="2631AF03"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Ответственный сотрудник/</w:t>
            </w:r>
          </w:p>
          <w:p w14:paraId="5B13C122" w14:textId="3A68B1C6" w:rsidR="004D1034" w:rsidRPr="00867C69" w:rsidRDefault="00B466B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w:t>
            </w:r>
            <w:r w:rsidR="004D1034" w:rsidRPr="00867C69">
              <w:rPr>
                <w:rFonts w:ascii="Times New Roman" w:eastAsia="Times New Roman" w:hAnsi="Times New Roman" w:cs="Times New Roman"/>
                <w:color w:val="000000" w:themeColor="text1"/>
                <w:sz w:val="28"/>
                <w:szCs w:val="28"/>
              </w:rPr>
              <w:t>редставитель</w:t>
            </w:r>
            <w:r>
              <w:rPr>
                <w:rFonts w:ascii="Times New Roman" w:eastAsia="Times New Roman" w:hAnsi="Times New Roman" w:cs="Times New Roman"/>
                <w:color w:val="000000" w:themeColor="text1"/>
                <w:sz w:val="28"/>
                <w:szCs w:val="28"/>
              </w:rPr>
              <w:t xml:space="preserve"> </w:t>
            </w:r>
            <w:r w:rsidR="004D1034" w:rsidRPr="00867C69">
              <w:rPr>
                <w:rFonts w:ascii="Times New Roman" w:eastAsia="Times New Roman" w:hAnsi="Times New Roman" w:cs="Times New Roman"/>
                <w:color w:val="000000" w:themeColor="text1"/>
                <w:sz w:val="28"/>
                <w:szCs w:val="28"/>
              </w:rPr>
              <w:t>(</w:t>
            </w:r>
            <w:r w:rsidR="004D1034" w:rsidRPr="00867C69">
              <w:rPr>
                <w:rFonts w:ascii="Times New Roman" w:eastAsia="Times New Roman" w:hAnsi="Times New Roman" w:cs="Times New Roman"/>
                <w:i/>
                <w:color w:val="000000" w:themeColor="text1"/>
                <w:sz w:val="28"/>
                <w:szCs w:val="28"/>
              </w:rPr>
              <w:t>Ф.И.О. должность, телефон, электронный адрес</w:t>
            </w:r>
            <w:r w:rsidR="004D1034" w:rsidRPr="00867C69">
              <w:rPr>
                <w:rFonts w:ascii="Times New Roman" w:eastAsia="Times New Roman" w:hAnsi="Times New Roman" w:cs="Times New Roman"/>
                <w:color w:val="000000" w:themeColor="text1"/>
                <w:sz w:val="28"/>
                <w:szCs w:val="28"/>
              </w:rPr>
              <w:t>)</w:t>
            </w:r>
          </w:p>
        </w:tc>
        <w:tc>
          <w:tcPr>
            <w:tcW w:w="4775" w:type="dxa"/>
            <w:vAlign w:val="center"/>
          </w:tcPr>
          <w:p w14:paraId="1FE5144A"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09147A33" w14:textId="77777777">
        <w:trPr>
          <w:trHeight w:val="675"/>
        </w:trPr>
        <w:tc>
          <w:tcPr>
            <w:tcW w:w="743" w:type="dxa"/>
            <w:vAlign w:val="center"/>
          </w:tcPr>
          <w:p w14:paraId="1227C7EA"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4336" w:type="dxa"/>
            <w:vAlign w:val="center"/>
          </w:tcPr>
          <w:p w14:paraId="1B2D1D59"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Местонахождение:</w:t>
            </w:r>
          </w:p>
          <w:p w14:paraId="2CCBA1CC"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юридический адрес,</w:t>
            </w:r>
          </w:p>
          <w:p w14:paraId="1B0AC702"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фактический адрес</w:t>
            </w:r>
          </w:p>
        </w:tc>
        <w:tc>
          <w:tcPr>
            <w:tcW w:w="4775" w:type="dxa"/>
            <w:vAlign w:val="center"/>
          </w:tcPr>
          <w:p w14:paraId="07815E8A"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0BB5F1C0" w14:textId="77777777" w:rsidTr="007164F5">
        <w:trPr>
          <w:trHeight w:val="552"/>
        </w:trPr>
        <w:tc>
          <w:tcPr>
            <w:tcW w:w="743" w:type="dxa"/>
            <w:vAlign w:val="center"/>
          </w:tcPr>
          <w:p w14:paraId="71A0B47E"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4336" w:type="dxa"/>
            <w:vAlign w:val="center"/>
          </w:tcPr>
          <w:p w14:paraId="3D3927EE"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Опыт выполненных проектов </w:t>
            </w:r>
          </w:p>
        </w:tc>
        <w:tc>
          <w:tcPr>
            <w:tcW w:w="4775" w:type="dxa"/>
            <w:vAlign w:val="center"/>
          </w:tcPr>
          <w:p w14:paraId="54BDAD80"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p>
        </w:tc>
      </w:tr>
    </w:tbl>
    <w:p w14:paraId="5E081BF4" w14:textId="77777777"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p>
    <w:p w14:paraId="78254B3C" w14:textId="22A59CFB" w:rsidR="00CC350D" w:rsidRPr="00867C69" w:rsidRDefault="00E7076B" w:rsidP="0046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Настоящим подтверждаю свое ознакомление и согласие с требованиями, указанными в объявлении об отборе потенциального поставщика для оказания услуг </w:t>
      </w:r>
      <w:r w:rsidR="00B466B4" w:rsidRPr="00B466B4">
        <w:rPr>
          <w:rFonts w:ascii="Times New Roman" w:eastAsia="Times New Roman" w:hAnsi="Times New Roman" w:cs="Times New Roman"/>
          <w:bCs/>
          <w:color w:val="000000" w:themeColor="text1"/>
          <w:sz w:val="28"/>
          <w:szCs w:val="28"/>
        </w:rPr>
        <w:t>по поставке спортивного инвентаря в 15 специализированных детских учреждений по Казахстану, согласно списку</w:t>
      </w:r>
      <w:r w:rsidR="00B466B4">
        <w:rPr>
          <w:rFonts w:ascii="Times New Roman" w:eastAsia="Times New Roman" w:hAnsi="Times New Roman" w:cs="Times New Roman"/>
          <w:bCs/>
          <w:color w:val="000000" w:themeColor="text1"/>
          <w:sz w:val="28"/>
          <w:szCs w:val="28"/>
        </w:rPr>
        <w:t>.</w:t>
      </w:r>
    </w:p>
    <w:p w14:paraId="49C436B4" w14:textId="77777777" w:rsidR="00CC350D"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А также согласие на предоставление Заказчику необходимой информации и документов.</w:t>
      </w:r>
    </w:p>
    <w:p w14:paraId="0773859D" w14:textId="77777777" w:rsidR="00D27D06"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 xml:space="preserve">Настоящим 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потенциальный поставщик, а также его должностные лица, учредитель(и) не вовлечены. </w:t>
      </w:r>
    </w:p>
    <w:p w14:paraId="75D992ED" w14:textId="77777777" w:rsidR="00D27D06" w:rsidRPr="00867C69" w:rsidRDefault="00D27D06"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p>
    <w:p w14:paraId="36E68576"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w:t>
      </w:r>
    </w:p>
    <w:tbl>
      <w:tblPr>
        <w:tblStyle w:val="aff1"/>
        <w:tblW w:w="9342" w:type="dxa"/>
        <w:tblInd w:w="0" w:type="dxa"/>
        <w:tblLayout w:type="fixed"/>
        <w:tblLook w:val="0400" w:firstRow="0" w:lastRow="0" w:firstColumn="0" w:lastColumn="0" w:noHBand="0" w:noVBand="1"/>
      </w:tblPr>
      <w:tblGrid>
        <w:gridCol w:w="4687"/>
        <w:gridCol w:w="4655"/>
      </w:tblGrid>
      <w:tr w:rsidR="005631C5" w:rsidRPr="00867C69" w14:paraId="566A9D11" w14:textId="77777777" w:rsidTr="00D27D06">
        <w:trPr>
          <w:trHeight w:val="215"/>
        </w:trPr>
        <w:tc>
          <w:tcPr>
            <w:tcW w:w="4687" w:type="dxa"/>
            <w:shd w:val="clear" w:color="auto" w:fill="auto"/>
          </w:tcPr>
          <w:p w14:paraId="449AC0FB"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Ф.И.О. _______________</w:t>
            </w:r>
          </w:p>
        </w:tc>
        <w:tc>
          <w:tcPr>
            <w:tcW w:w="4655" w:type="dxa"/>
            <w:shd w:val="clear" w:color="auto" w:fill="auto"/>
          </w:tcPr>
          <w:p w14:paraId="7FEA311A" w14:textId="77777777"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Адрес места</w:t>
            </w:r>
            <w:r w:rsidR="00E7076B" w:rsidRPr="00867C69">
              <w:rPr>
                <w:rFonts w:ascii="Times New Roman" w:eastAsia="Times New Roman" w:hAnsi="Times New Roman" w:cs="Times New Roman"/>
                <w:b/>
                <w:color w:val="000000" w:themeColor="text1"/>
                <w:sz w:val="28"/>
                <w:szCs w:val="28"/>
              </w:rPr>
              <w:t xml:space="preserve"> нахождения:______________  </w:t>
            </w:r>
          </w:p>
        </w:tc>
      </w:tr>
      <w:tr w:rsidR="005631C5" w:rsidRPr="00867C69" w14:paraId="5FC1B2DE" w14:textId="77777777" w:rsidTr="00D27D06">
        <w:trPr>
          <w:trHeight w:val="215"/>
        </w:trPr>
        <w:tc>
          <w:tcPr>
            <w:tcW w:w="4687" w:type="dxa"/>
            <w:shd w:val="clear" w:color="auto" w:fill="auto"/>
          </w:tcPr>
          <w:p w14:paraId="5318814C"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p w14:paraId="6E251E91"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Подпись  __________</w:t>
            </w:r>
          </w:p>
        </w:tc>
        <w:tc>
          <w:tcPr>
            <w:tcW w:w="4655" w:type="dxa"/>
            <w:shd w:val="clear" w:color="auto" w:fill="auto"/>
          </w:tcPr>
          <w:p w14:paraId="21129857"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p w14:paraId="616AF83A" w14:textId="77777777"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r w:rsidR="005631C5" w:rsidRPr="00867C69" w14:paraId="116A21E7" w14:textId="77777777" w:rsidTr="00D27D06">
        <w:trPr>
          <w:trHeight w:val="430"/>
        </w:trPr>
        <w:tc>
          <w:tcPr>
            <w:tcW w:w="4687" w:type="dxa"/>
            <w:shd w:val="clear" w:color="auto" w:fill="auto"/>
          </w:tcPr>
          <w:p w14:paraId="53909587" w14:textId="4684105E"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 20___</w:t>
            </w:r>
            <w:r w:rsidR="00E7076B" w:rsidRPr="00867C69">
              <w:rPr>
                <w:rFonts w:ascii="Times New Roman" w:eastAsia="Times New Roman" w:hAnsi="Times New Roman" w:cs="Times New Roman"/>
                <w:b/>
                <w:color w:val="000000" w:themeColor="text1"/>
                <w:sz w:val="28"/>
                <w:szCs w:val="28"/>
              </w:rPr>
              <w:t>г.</w:t>
            </w:r>
            <w:r w:rsidRPr="00867C69">
              <w:rPr>
                <w:rFonts w:ascii="Times New Roman" w:eastAsia="Times New Roman" w:hAnsi="Times New Roman" w:cs="Times New Roman"/>
                <w:b/>
                <w:color w:val="000000" w:themeColor="text1"/>
                <w:sz w:val="28"/>
                <w:szCs w:val="28"/>
              </w:rPr>
              <w:t xml:space="preserve"> </w:t>
            </w:r>
          </w:p>
          <w:p w14:paraId="6CC52D56" w14:textId="77777777"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М.П.</w:t>
            </w:r>
          </w:p>
          <w:p w14:paraId="63693F84" w14:textId="77777777"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(для ю.л.)</w:t>
            </w:r>
          </w:p>
        </w:tc>
        <w:tc>
          <w:tcPr>
            <w:tcW w:w="4655" w:type="dxa"/>
            <w:shd w:val="clear" w:color="auto" w:fill="auto"/>
          </w:tcPr>
          <w:p w14:paraId="57B68DC8"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bl>
    <w:p w14:paraId="5D9AD5B7" w14:textId="6056B50B" w:rsidR="00B466B4" w:rsidRPr="00B466B4" w:rsidRDefault="00B466B4"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lastRenderedPageBreak/>
        <w:t xml:space="preserve">Приложение </w:t>
      </w:r>
      <w:r>
        <w:rPr>
          <w:rFonts w:ascii="Times New Roman" w:eastAsia="Times New Roman" w:hAnsi="Times New Roman" w:cs="Times New Roman"/>
          <w:i/>
          <w:color w:val="000000" w:themeColor="text1"/>
          <w:sz w:val="24"/>
          <w:szCs w:val="24"/>
        </w:rPr>
        <w:t>2</w:t>
      </w:r>
    </w:p>
    <w:p w14:paraId="1805B5DC" w14:textId="77777777" w:rsidR="00B466B4" w:rsidRPr="00B466B4" w:rsidRDefault="00B466B4"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учреждений по Казахстану, согласно списку.</w:t>
      </w:r>
    </w:p>
    <w:p w14:paraId="57C355B6" w14:textId="77777777"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7BBC029A" w14:textId="77777777"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76BCC5D4"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«УТВЕРЖДАЮ»</w:t>
      </w:r>
    </w:p>
    <w:p w14:paraId="42FE47D5"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Генеральный директор </w:t>
      </w:r>
    </w:p>
    <w:p w14:paraId="30168CEC"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КФ «</w:t>
      </w:r>
      <w:r w:rsidRPr="00867C69">
        <w:rPr>
          <w:rFonts w:ascii="Times New Roman" w:eastAsia="Times New Roman" w:hAnsi="Times New Roman" w:cs="Times New Roman"/>
          <w:b/>
          <w:color w:val="000000" w:themeColor="text1"/>
          <w:sz w:val="28"/>
          <w:szCs w:val="28"/>
          <w:lang w:val="en-US"/>
        </w:rPr>
        <w:t>Samruk</w:t>
      </w:r>
      <w:r w:rsidRPr="00867C69">
        <w:rPr>
          <w:rFonts w:ascii="Times New Roman" w:eastAsia="Times New Roman" w:hAnsi="Times New Roman" w:cs="Times New Roman"/>
          <w:b/>
          <w:color w:val="000000" w:themeColor="text1"/>
          <w:sz w:val="28"/>
          <w:szCs w:val="28"/>
        </w:rPr>
        <w:t>-</w:t>
      </w:r>
      <w:r w:rsidRPr="00867C69">
        <w:rPr>
          <w:rFonts w:ascii="Times New Roman" w:eastAsia="Times New Roman" w:hAnsi="Times New Roman" w:cs="Times New Roman"/>
          <w:b/>
          <w:color w:val="000000" w:themeColor="text1"/>
          <w:sz w:val="28"/>
          <w:szCs w:val="28"/>
          <w:lang w:val="en-US"/>
        </w:rPr>
        <w:t>Kazyna</w:t>
      </w: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lang w:val="en-US"/>
        </w:rPr>
        <w:t>Trust</w:t>
      </w:r>
      <w:r w:rsidRPr="00867C69">
        <w:rPr>
          <w:rFonts w:ascii="Times New Roman" w:eastAsia="Times New Roman" w:hAnsi="Times New Roman" w:cs="Times New Roman"/>
          <w:b/>
          <w:color w:val="000000" w:themeColor="text1"/>
          <w:sz w:val="28"/>
          <w:szCs w:val="28"/>
        </w:rPr>
        <w:t>»</w:t>
      </w:r>
    </w:p>
    <w:p w14:paraId="6C290BB4"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_________________А. Д. Адиева</w:t>
      </w:r>
    </w:p>
    <w:p w14:paraId="7DB2EDA6"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«___»___________202</w:t>
      </w:r>
      <w:r w:rsidR="0058734D" w:rsidRPr="00867C69">
        <w:rPr>
          <w:rFonts w:ascii="Times New Roman" w:eastAsia="Times New Roman" w:hAnsi="Times New Roman" w:cs="Times New Roman"/>
          <w:b/>
          <w:color w:val="000000" w:themeColor="text1"/>
          <w:sz w:val="28"/>
          <w:szCs w:val="28"/>
        </w:rPr>
        <w:t>3</w:t>
      </w:r>
      <w:r w:rsidRPr="00867C69">
        <w:rPr>
          <w:rFonts w:ascii="Times New Roman" w:eastAsia="Times New Roman" w:hAnsi="Times New Roman" w:cs="Times New Roman"/>
          <w:b/>
          <w:color w:val="000000" w:themeColor="text1"/>
          <w:sz w:val="28"/>
          <w:szCs w:val="28"/>
        </w:rPr>
        <w:t xml:space="preserve"> г.</w:t>
      </w:r>
    </w:p>
    <w:p w14:paraId="57844646" w14:textId="77777777" w:rsidR="001721CE" w:rsidRPr="001721CE" w:rsidRDefault="001721CE" w:rsidP="001721CE">
      <w:pPr>
        <w:rPr>
          <w:rFonts w:ascii="Times New Roman" w:hAnsi="Times New Roman" w:cs="Times New Roman"/>
          <w:b/>
          <w:color w:val="000000" w:themeColor="text1"/>
          <w:sz w:val="24"/>
          <w:szCs w:val="24"/>
        </w:rPr>
      </w:pPr>
    </w:p>
    <w:p w14:paraId="0888C0DA" w14:textId="77777777" w:rsidR="001721CE" w:rsidRPr="001721CE" w:rsidRDefault="001721CE" w:rsidP="001721CE">
      <w:pPr>
        <w:jc w:val="center"/>
        <w:rPr>
          <w:rFonts w:ascii="Times New Roman" w:hAnsi="Times New Roman" w:cs="Times New Roman"/>
          <w:b/>
          <w:color w:val="000000" w:themeColor="text1"/>
          <w:sz w:val="24"/>
          <w:szCs w:val="24"/>
        </w:rPr>
      </w:pPr>
      <w:r w:rsidRPr="001721CE">
        <w:rPr>
          <w:rFonts w:ascii="Times New Roman" w:hAnsi="Times New Roman" w:cs="Times New Roman"/>
          <w:b/>
          <w:color w:val="000000" w:themeColor="text1"/>
          <w:sz w:val="24"/>
          <w:szCs w:val="24"/>
        </w:rPr>
        <w:t>Техническая спецификация на поставку спортивного инвентаря в 15 специализированных детских учреждений по Казахстану, согласно списку.</w:t>
      </w:r>
    </w:p>
    <w:p w14:paraId="015B215F" w14:textId="77777777" w:rsidR="001721CE" w:rsidRPr="00C6162A" w:rsidRDefault="001721CE" w:rsidP="001721CE">
      <w:pPr>
        <w:jc w:val="both"/>
        <w:rPr>
          <w:color w:val="000000" w:themeColor="text1"/>
          <w:szCs w:val="24"/>
        </w:rPr>
      </w:pPr>
    </w:p>
    <w:tbl>
      <w:tblPr>
        <w:tblW w:w="9941"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2948"/>
        <w:gridCol w:w="6096"/>
      </w:tblGrid>
      <w:tr w:rsidR="001721CE" w:rsidRPr="00E01900" w14:paraId="20E71297" w14:textId="77777777" w:rsidTr="0079415E">
        <w:tc>
          <w:tcPr>
            <w:tcW w:w="897" w:type="dxa"/>
          </w:tcPr>
          <w:p w14:paraId="201BF981"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w:t>
            </w:r>
          </w:p>
        </w:tc>
        <w:tc>
          <w:tcPr>
            <w:tcW w:w="2948" w:type="dxa"/>
          </w:tcPr>
          <w:p w14:paraId="6C3F81FC"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Перечень основных данных и требований</w:t>
            </w:r>
          </w:p>
        </w:tc>
        <w:tc>
          <w:tcPr>
            <w:tcW w:w="6096" w:type="dxa"/>
          </w:tcPr>
          <w:p w14:paraId="5B6A87C2"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Основные данные и требования</w:t>
            </w:r>
          </w:p>
        </w:tc>
      </w:tr>
      <w:tr w:rsidR="001721CE" w:rsidRPr="00E01900" w14:paraId="01B80925" w14:textId="77777777" w:rsidTr="0079415E">
        <w:tc>
          <w:tcPr>
            <w:tcW w:w="897" w:type="dxa"/>
          </w:tcPr>
          <w:p w14:paraId="5BC10106" w14:textId="77777777" w:rsidR="001721CE" w:rsidRPr="00E01900" w:rsidRDefault="001721CE" w:rsidP="001721CE">
            <w:pPr>
              <w:pStyle w:val="a9"/>
              <w:numPr>
                <w:ilvl w:val="0"/>
                <w:numId w:val="15"/>
              </w:numPr>
              <w:ind w:left="651"/>
              <w:jc w:val="both"/>
              <w:rPr>
                <w:color w:val="000000" w:themeColor="text1"/>
                <w:szCs w:val="24"/>
              </w:rPr>
            </w:pPr>
          </w:p>
        </w:tc>
        <w:tc>
          <w:tcPr>
            <w:tcW w:w="2948" w:type="dxa"/>
          </w:tcPr>
          <w:p w14:paraId="165118AD"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Заказчик</w:t>
            </w:r>
          </w:p>
        </w:tc>
        <w:tc>
          <w:tcPr>
            <w:tcW w:w="6096" w:type="dxa"/>
          </w:tcPr>
          <w:p w14:paraId="402C61FD" w14:textId="77777777" w:rsidR="001721CE" w:rsidRPr="00E01900" w:rsidRDefault="001721CE" w:rsidP="0079415E">
            <w:pPr>
              <w:jc w:val="both"/>
              <w:rPr>
                <w:rFonts w:ascii="Times New Roman" w:hAnsi="Times New Roman" w:cs="Times New Roman"/>
                <w:color w:val="000000" w:themeColor="text1"/>
                <w:sz w:val="24"/>
                <w:szCs w:val="24"/>
              </w:rPr>
            </w:pPr>
            <w:r w:rsidRPr="00E01900">
              <w:rPr>
                <w:rFonts w:ascii="Times New Roman" w:hAnsi="Times New Roman" w:cs="Times New Roman"/>
                <w:color w:val="000000" w:themeColor="text1"/>
                <w:sz w:val="24"/>
                <w:szCs w:val="24"/>
              </w:rPr>
              <w:t>Корпоративный фонд «Samruk-Kazyna Trust»</w:t>
            </w:r>
          </w:p>
        </w:tc>
      </w:tr>
      <w:tr w:rsidR="001721CE" w:rsidRPr="00E01900" w14:paraId="71AA8118" w14:textId="77777777" w:rsidTr="0079415E">
        <w:tc>
          <w:tcPr>
            <w:tcW w:w="897" w:type="dxa"/>
          </w:tcPr>
          <w:p w14:paraId="0C4388F1"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15E93762"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Цель </w:t>
            </w:r>
          </w:p>
        </w:tc>
        <w:tc>
          <w:tcPr>
            <w:tcW w:w="6096" w:type="dxa"/>
          </w:tcPr>
          <w:p w14:paraId="2EFE6D0E" w14:textId="77777777" w:rsidR="001721CE" w:rsidRPr="00E01900" w:rsidRDefault="001721CE" w:rsidP="0079415E">
            <w:pPr>
              <w:pBdr>
                <w:top w:val="nil"/>
                <w:left w:val="nil"/>
                <w:bottom w:val="nil"/>
                <w:right w:val="nil"/>
                <w:between w:val="nil"/>
              </w:pBdr>
              <w:tabs>
                <w:tab w:val="left" w:pos="851"/>
              </w:tabs>
              <w:jc w:val="both"/>
              <w:rPr>
                <w:rFonts w:ascii="Times New Roman" w:hAnsi="Times New Roman" w:cs="Times New Roman"/>
                <w:sz w:val="24"/>
                <w:szCs w:val="24"/>
                <w:lang w:val="kk-KZ"/>
              </w:rPr>
            </w:pPr>
            <w:r>
              <w:rPr>
                <w:rFonts w:ascii="Times New Roman" w:hAnsi="Times New Roman" w:cs="Times New Roman"/>
                <w:sz w:val="24"/>
                <w:szCs w:val="24"/>
              </w:rPr>
              <w:t>О</w:t>
            </w:r>
            <w:r w:rsidRPr="00E01900">
              <w:rPr>
                <w:rFonts w:ascii="Times New Roman" w:hAnsi="Times New Roman" w:cs="Times New Roman"/>
                <w:sz w:val="24"/>
                <w:szCs w:val="24"/>
              </w:rPr>
              <w:t>казание поддержки детям и с</w:t>
            </w:r>
            <w:r w:rsidRPr="00E01900">
              <w:rPr>
                <w:rFonts w:ascii="Times New Roman" w:hAnsi="Times New Roman" w:cs="Times New Roman"/>
                <w:sz w:val="24"/>
                <w:szCs w:val="24"/>
                <w:lang w:val="kk-KZ"/>
              </w:rPr>
              <w:t>оздание праздничного настроения, закуп и вручение спорт</w:t>
            </w:r>
            <w:r>
              <w:rPr>
                <w:rFonts w:ascii="Times New Roman" w:hAnsi="Times New Roman" w:cs="Times New Roman"/>
                <w:sz w:val="24"/>
                <w:szCs w:val="24"/>
                <w:lang w:val="kk-KZ"/>
              </w:rPr>
              <w:t>ивного</w:t>
            </w:r>
            <w:r w:rsidRPr="00E01900">
              <w:rPr>
                <w:rFonts w:ascii="Times New Roman" w:hAnsi="Times New Roman" w:cs="Times New Roman"/>
                <w:sz w:val="24"/>
                <w:szCs w:val="24"/>
                <w:lang w:val="kk-KZ"/>
              </w:rPr>
              <w:t xml:space="preserve"> инвентаря детям из уязвимых слоев населения, из специализированных школ-интернатов, по запросу регионов.</w:t>
            </w:r>
          </w:p>
        </w:tc>
      </w:tr>
      <w:tr w:rsidR="001721CE" w:rsidRPr="00E01900" w14:paraId="30568A50" w14:textId="77777777" w:rsidTr="0079415E">
        <w:tc>
          <w:tcPr>
            <w:tcW w:w="897" w:type="dxa"/>
          </w:tcPr>
          <w:p w14:paraId="35277775"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461E9DCB"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Участники </w:t>
            </w:r>
          </w:p>
        </w:tc>
        <w:tc>
          <w:tcPr>
            <w:tcW w:w="6096" w:type="dxa"/>
          </w:tcPr>
          <w:p w14:paraId="1F9849DE" w14:textId="77777777" w:rsidR="001721CE" w:rsidRPr="00E01900" w:rsidRDefault="001721CE" w:rsidP="0079415E">
            <w:pPr>
              <w:jc w:val="both"/>
              <w:rPr>
                <w:rFonts w:ascii="Times New Roman" w:hAnsi="Times New Roman" w:cs="Times New Roman"/>
                <w:color w:val="000000" w:themeColor="text1"/>
                <w:sz w:val="24"/>
                <w:szCs w:val="24"/>
              </w:rPr>
            </w:pPr>
            <w:r w:rsidRPr="00E01900">
              <w:rPr>
                <w:rFonts w:ascii="Times New Roman" w:hAnsi="Times New Roman" w:cs="Times New Roman"/>
                <w:bCs/>
                <w:sz w:val="24"/>
                <w:szCs w:val="24"/>
              </w:rPr>
              <w:t>Дети из 15 специализированных образовательных учреждений</w:t>
            </w:r>
          </w:p>
        </w:tc>
      </w:tr>
      <w:tr w:rsidR="001721CE" w:rsidRPr="00E01900" w14:paraId="768AC1E0" w14:textId="77777777" w:rsidTr="0079415E">
        <w:tc>
          <w:tcPr>
            <w:tcW w:w="897" w:type="dxa"/>
          </w:tcPr>
          <w:p w14:paraId="0304EF8A"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6F6637C1"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География </w:t>
            </w:r>
          </w:p>
        </w:tc>
        <w:tc>
          <w:tcPr>
            <w:tcW w:w="6096" w:type="dxa"/>
          </w:tcPr>
          <w:p w14:paraId="3F75D0EA" w14:textId="77777777" w:rsidR="001721CE" w:rsidRPr="00E01900" w:rsidRDefault="001721CE" w:rsidP="0079415E">
            <w:pPr>
              <w:tabs>
                <w:tab w:val="left" w:pos="346"/>
                <w:tab w:val="left" w:pos="720"/>
              </w:tabs>
              <w:jc w:val="both"/>
              <w:rPr>
                <w:rFonts w:ascii="Times New Roman" w:hAnsi="Times New Roman" w:cs="Times New Roman"/>
                <w:sz w:val="24"/>
                <w:szCs w:val="24"/>
              </w:rPr>
            </w:pPr>
            <w:r w:rsidRPr="00E01900">
              <w:rPr>
                <w:rFonts w:ascii="Times New Roman" w:hAnsi="Times New Roman" w:cs="Times New Roman"/>
                <w:sz w:val="24"/>
                <w:szCs w:val="24"/>
              </w:rPr>
              <w:t>Место проведения</w:t>
            </w:r>
            <w:r>
              <w:rPr>
                <w:rFonts w:ascii="Times New Roman" w:hAnsi="Times New Roman" w:cs="Times New Roman"/>
                <w:sz w:val="24"/>
                <w:szCs w:val="24"/>
              </w:rPr>
              <w:t>:</w:t>
            </w:r>
          </w:p>
          <w:p w14:paraId="25DC7DD9" w14:textId="77777777" w:rsidR="001721CE" w:rsidRPr="00E01900" w:rsidRDefault="001721CE" w:rsidP="0079415E">
            <w:pPr>
              <w:tabs>
                <w:tab w:val="left" w:pos="346"/>
                <w:tab w:val="left" w:pos="720"/>
              </w:tabs>
              <w:jc w:val="both"/>
              <w:rPr>
                <w:rFonts w:ascii="Times New Roman" w:hAnsi="Times New Roman" w:cs="Times New Roman"/>
                <w:sz w:val="24"/>
                <w:szCs w:val="24"/>
              </w:rPr>
            </w:pPr>
            <w:r w:rsidRPr="00E01900">
              <w:rPr>
                <w:rFonts w:ascii="Times New Roman" w:hAnsi="Times New Roman" w:cs="Times New Roman"/>
                <w:sz w:val="24"/>
                <w:szCs w:val="24"/>
                <w:lang w:val="kk-KZ"/>
              </w:rPr>
              <w:t>Атырауская область, г. Астана, Акмолинская область, Актюбинская область</w:t>
            </w:r>
            <w:r w:rsidRPr="00E01900">
              <w:rPr>
                <w:rFonts w:ascii="Times New Roman" w:hAnsi="Times New Roman" w:cs="Times New Roman"/>
                <w:sz w:val="24"/>
                <w:szCs w:val="24"/>
              </w:rPr>
              <w:t xml:space="preserve">, </w:t>
            </w:r>
            <w:r w:rsidRPr="00E01900">
              <w:rPr>
                <w:rFonts w:ascii="Times New Roman" w:hAnsi="Times New Roman" w:cs="Times New Roman"/>
                <w:sz w:val="24"/>
                <w:szCs w:val="24"/>
                <w:lang w:val="kk-KZ"/>
              </w:rPr>
              <w:t>Павлодарская область</w:t>
            </w:r>
          </w:p>
          <w:p w14:paraId="16D4A355" w14:textId="77777777" w:rsidR="001721CE" w:rsidRPr="00E01900" w:rsidRDefault="001721CE" w:rsidP="0079415E">
            <w:pPr>
              <w:tabs>
                <w:tab w:val="left" w:pos="346"/>
                <w:tab w:val="left" w:pos="720"/>
              </w:tabs>
              <w:jc w:val="both"/>
              <w:rPr>
                <w:rFonts w:ascii="Times New Roman" w:hAnsi="Times New Roman" w:cs="Times New Roman"/>
                <w:color w:val="FF0000"/>
                <w:sz w:val="24"/>
                <w:szCs w:val="24"/>
              </w:rPr>
            </w:pPr>
            <w:r w:rsidRPr="00E01900">
              <w:rPr>
                <w:rFonts w:ascii="Times New Roman" w:hAnsi="Times New Roman" w:cs="Times New Roman"/>
                <w:sz w:val="24"/>
                <w:szCs w:val="24"/>
              </w:rPr>
              <w:t xml:space="preserve">Срок проведения: </w:t>
            </w:r>
            <w:r>
              <w:rPr>
                <w:rFonts w:ascii="Times New Roman" w:hAnsi="Times New Roman" w:cs="Times New Roman"/>
                <w:sz w:val="24"/>
                <w:szCs w:val="24"/>
              </w:rPr>
              <w:t>июль-август</w:t>
            </w:r>
            <w:r w:rsidRPr="00E01900">
              <w:rPr>
                <w:rFonts w:ascii="Times New Roman" w:hAnsi="Times New Roman" w:cs="Times New Roman"/>
                <w:sz w:val="24"/>
                <w:szCs w:val="24"/>
              </w:rPr>
              <w:t xml:space="preserve"> 2023 года.</w:t>
            </w:r>
          </w:p>
        </w:tc>
      </w:tr>
      <w:tr w:rsidR="001721CE" w:rsidRPr="00E01900" w14:paraId="15D000DC" w14:textId="77777777" w:rsidTr="0079415E">
        <w:tc>
          <w:tcPr>
            <w:tcW w:w="897" w:type="dxa"/>
          </w:tcPr>
          <w:p w14:paraId="443CB1F3"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67838F9E"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Этапы реализации проекта</w:t>
            </w:r>
          </w:p>
        </w:tc>
        <w:tc>
          <w:tcPr>
            <w:tcW w:w="6096" w:type="dxa"/>
          </w:tcPr>
          <w:p w14:paraId="3D298028"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1) рассмотрение коммерческих предложений и отбор</w:t>
            </w:r>
            <w:r>
              <w:rPr>
                <w:rFonts w:ascii="Times New Roman" w:hAnsi="Times New Roman" w:cs="Times New Roman"/>
                <w:sz w:val="24"/>
                <w:szCs w:val="24"/>
                <w:lang w:eastAsia="ko-KR"/>
              </w:rPr>
              <w:t xml:space="preserve"> </w:t>
            </w:r>
            <w:r w:rsidRPr="00E01900">
              <w:rPr>
                <w:rFonts w:ascii="Times New Roman" w:hAnsi="Times New Roman" w:cs="Times New Roman"/>
                <w:sz w:val="24"/>
                <w:szCs w:val="24"/>
                <w:lang w:eastAsia="ko-KR"/>
              </w:rPr>
              <w:t>поставщика на поставку спортивного инвентаря</w:t>
            </w:r>
            <w:r>
              <w:rPr>
                <w:rFonts w:ascii="Times New Roman" w:hAnsi="Times New Roman" w:cs="Times New Roman"/>
                <w:sz w:val="24"/>
                <w:szCs w:val="24"/>
                <w:lang w:eastAsia="ko-KR"/>
              </w:rPr>
              <w:t>. Отбор проводится</w:t>
            </w:r>
            <w:r w:rsidRPr="00E01900">
              <w:rPr>
                <w:rFonts w:ascii="Times New Roman" w:hAnsi="Times New Roman" w:cs="Times New Roman"/>
                <w:sz w:val="24"/>
                <w:szCs w:val="24"/>
                <w:lang w:eastAsia="ko-KR"/>
              </w:rPr>
              <w:t xml:space="preserve"> Комиссией по благотворительным проектам, реализуемым Корпоративным фондом;</w:t>
            </w:r>
          </w:p>
          <w:p w14:paraId="7C265D9D"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 xml:space="preserve">2) заключение договоров на оказание услуг </w:t>
            </w:r>
            <w:r>
              <w:rPr>
                <w:rFonts w:ascii="Times New Roman" w:hAnsi="Times New Roman" w:cs="Times New Roman"/>
                <w:sz w:val="24"/>
                <w:szCs w:val="24"/>
                <w:lang w:eastAsia="ko-KR"/>
              </w:rPr>
              <w:t>и</w:t>
            </w:r>
            <w:r w:rsidRPr="00E01900">
              <w:rPr>
                <w:rFonts w:ascii="Times New Roman" w:hAnsi="Times New Roman" w:cs="Times New Roman"/>
                <w:sz w:val="24"/>
                <w:szCs w:val="24"/>
                <w:lang w:eastAsia="ko-KR"/>
              </w:rPr>
              <w:t xml:space="preserve"> поставк</w:t>
            </w:r>
            <w:r>
              <w:rPr>
                <w:rFonts w:ascii="Times New Roman" w:hAnsi="Times New Roman" w:cs="Times New Roman"/>
                <w:sz w:val="24"/>
                <w:szCs w:val="24"/>
                <w:lang w:eastAsia="ko-KR"/>
              </w:rPr>
              <w:t>у</w:t>
            </w:r>
            <w:r w:rsidRPr="00E01900">
              <w:rPr>
                <w:rFonts w:ascii="Times New Roman" w:hAnsi="Times New Roman" w:cs="Times New Roman"/>
                <w:sz w:val="24"/>
                <w:szCs w:val="24"/>
                <w:lang w:eastAsia="ko-KR"/>
              </w:rPr>
              <w:t xml:space="preserve"> спортивного инвентаря;</w:t>
            </w:r>
          </w:p>
          <w:p w14:paraId="66E23D21" w14:textId="77777777" w:rsidR="001721CE" w:rsidRPr="00E01900" w:rsidRDefault="001721CE" w:rsidP="0079415E">
            <w:pPr>
              <w:ind w:firstLine="180"/>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3</w:t>
            </w:r>
            <w:r w:rsidRPr="00E01900">
              <w:rPr>
                <w:rFonts w:ascii="Times New Roman" w:hAnsi="Times New Roman" w:cs="Times New Roman"/>
                <w:sz w:val="24"/>
                <w:szCs w:val="24"/>
                <w:lang w:eastAsia="ko-KR"/>
              </w:rPr>
              <w:t xml:space="preserve">) поставка </w:t>
            </w:r>
            <w:r>
              <w:rPr>
                <w:rFonts w:ascii="Times New Roman" w:hAnsi="Times New Roman" w:cs="Times New Roman"/>
                <w:sz w:val="24"/>
                <w:szCs w:val="24"/>
                <w:lang w:eastAsia="ko-KR"/>
              </w:rPr>
              <w:t xml:space="preserve">спортивного инвентаря непосредственно </w:t>
            </w:r>
            <w:r w:rsidRPr="00E01900">
              <w:rPr>
                <w:rFonts w:ascii="Times New Roman" w:hAnsi="Times New Roman" w:cs="Times New Roman"/>
                <w:sz w:val="24"/>
                <w:szCs w:val="24"/>
                <w:lang w:eastAsia="ko-KR"/>
              </w:rPr>
              <w:t>в 15 специализированных учреждений по Казахстану, согласно списку;</w:t>
            </w:r>
          </w:p>
          <w:p w14:paraId="69221BA6" w14:textId="56D6DF35" w:rsidR="001721CE" w:rsidRPr="00E01900" w:rsidRDefault="001721CE" w:rsidP="00D41E25">
            <w:pPr>
              <w:ind w:firstLine="180"/>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Pr="00E01900">
              <w:rPr>
                <w:rFonts w:ascii="Times New Roman" w:hAnsi="Times New Roman" w:cs="Times New Roman"/>
                <w:sz w:val="24"/>
                <w:szCs w:val="24"/>
                <w:lang w:eastAsia="ko-KR"/>
              </w:rPr>
              <w:t>) передача спортивного инвентаря детям;</w:t>
            </w:r>
          </w:p>
          <w:p w14:paraId="7149D467" w14:textId="0C3DE9D2" w:rsidR="001721CE" w:rsidRPr="00E01900" w:rsidRDefault="001721CE" w:rsidP="00D41E25">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Срок реализации проекта –</w:t>
            </w:r>
            <w:r>
              <w:rPr>
                <w:rFonts w:ascii="Times New Roman" w:hAnsi="Times New Roman" w:cs="Times New Roman"/>
                <w:sz w:val="24"/>
                <w:szCs w:val="24"/>
                <w:lang w:eastAsia="ko-KR"/>
              </w:rPr>
              <w:t>до 1 августа 2023 года</w:t>
            </w:r>
            <w:r w:rsidRPr="00E01900">
              <w:rPr>
                <w:rFonts w:ascii="Times New Roman" w:hAnsi="Times New Roman" w:cs="Times New Roman"/>
                <w:sz w:val="24"/>
                <w:szCs w:val="24"/>
                <w:lang w:eastAsia="ko-KR"/>
              </w:rPr>
              <w:t>.</w:t>
            </w:r>
          </w:p>
          <w:p w14:paraId="38666456" w14:textId="77777777" w:rsidR="001721CE" w:rsidRDefault="001721CE" w:rsidP="0079415E">
            <w:pPr>
              <w:pBdr>
                <w:top w:val="nil"/>
                <w:left w:val="nil"/>
                <w:bottom w:val="nil"/>
                <w:right w:val="nil"/>
                <w:between w:val="nil"/>
              </w:pBdr>
              <w:jc w:val="both"/>
              <w:rPr>
                <w:rFonts w:ascii="Times New Roman" w:hAnsi="Times New Roman" w:cs="Times New Roman"/>
                <w:sz w:val="24"/>
                <w:szCs w:val="24"/>
                <w:lang w:val="kk-KZ"/>
              </w:rPr>
            </w:pPr>
            <w:r w:rsidRPr="00E01900">
              <w:rPr>
                <w:rFonts w:ascii="Times New Roman" w:hAnsi="Times New Roman" w:cs="Times New Roman"/>
                <w:b/>
                <w:bCs/>
                <w:sz w:val="24"/>
                <w:szCs w:val="24"/>
                <w:lang w:val="kk-KZ"/>
              </w:rPr>
              <w:t xml:space="preserve">Место проведения: </w:t>
            </w:r>
            <w:r w:rsidRPr="00E01900">
              <w:rPr>
                <w:rFonts w:ascii="Times New Roman" w:hAnsi="Times New Roman" w:cs="Times New Roman"/>
                <w:sz w:val="24"/>
                <w:szCs w:val="24"/>
                <w:lang w:val="kk-KZ"/>
              </w:rPr>
              <w:t>выездное мероприятие для вручения подарков.</w:t>
            </w:r>
          </w:p>
          <w:p w14:paraId="3694E510" w14:textId="083C0596" w:rsidR="00BE1023" w:rsidRPr="00BE1023" w:rsidRDefault="00BE1023" w:rsidP="0079415E">
            <w:pPr>
              <w:pBdr>
                <w:top w:val="nil"/>
                <w:left w:val="nil"/>
                <w:bottom w:val="nil"/>
                <w:right w:val="nil"/>
                <w:between w:val="nil"/>
              </w:pBdr>
              <w:jc w:val="both"/>
              <w:rPr>
                <w:rFonts w:ascii="Times New Roman" w:hAnsi="Times New Roman" w:cs="Times New Roman"/>
                <w:b/>
                <w:bCs/>
                <w:sz w:val="24"/>
                <w:szCs w:val="24"/>
                <w:lang w:val="kk-KZ"/>
              </w:rPr>
            </w:pPr>
            <w:r w:rsidRPr="00BE1023">
              <w:rPr>
                <w:rFonts w:ascii="Times New Roman" w:hAnsi="Times New Roman" w:cs="Times New Roman"/>
                <w:b/>
                <w:bCs/>
                <w:sz w:val="24"/>
                <w:szCs w:val="24"/>
                <w:lang w:val="kk-KZ"/>
              </w:rPr>
              <w:t xml:space="preserve">Список </w:t>
            </w:r>
            <w:r w:rsidRPr="00BE1023">
              <w:rPr>
                <w:rFonts w:ascii="Times New Roman" w:hAnsi="Times New Roman" w:cs="Times New Roman"/>
                <w:b/>
                <w:bCs/>
                <w:color w:val="000000" w:themeColor="text1"/>
                <w:sz w:val="24"/>
                <w:szCs w:val="24"/>
              </w:rPr>
              <w:t>специализированных детских учреждений по Казахстану</w:t>
            </w:r>
            <w:r>
              <w:rPr>
                <w:rFonts w:ascii="Times New Roman" w:hAnsi="Times New Roman" w:cs="Times New Roman"/>
                <w:b/>
                <w:bCs/>
                <w:color w:val="000000" w:themeColor="text1"/>
                <w:sz w:val="24"/>
                <w:szCs w:val="24"/>
              </w:rPr>
              <w:t>, в которые необходима доставка:</w:t>
            </w:r>
          </w:p>
          <w:p w14:paraId="4B2406E4" w14:textId="77777777" w:rsidR="001721CE" w:rsidRPr="00E01900" w:rsidRDefault="001721CE" w:rsidP="0079415E">
            <w:pPr>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Атырауская область – 2:</w:t>
            </w:r>
          </w:p>
          <w:p w14:paraId="402935E4" w14:textId="77777777" w:rsidR="001721CE" w:rsidRPr="00E01900" w:rsidRDefault="001721CE" w:rsidP="001721CE">
            <w:pPr>
              <w:pStyle w:val="a9"/>
              <w:numPr>
                <w:ilvl w:val="0"/>
                <w:numId w:val="9"/>
              </w:numPr>
              <w:ind w:left="426" w:hanging="426"/>
              <w:rPr>
                <w:rFonts w:cs="Times New Roman"/>
                <w:szCs w:val="24"/>
                <w:lang w:val="kk-KZ"/>
              </w:rPr>
            </w:pPr>
            <w:r w:rsidRPr="00E01900">
              <w:rPr>
                <w:rFonts w:cs="Times New Roman"/>
                <w:szCs w:val="24"/>
                <w:lang w:val="kk-KZ"/>
              </w:rPr>
              <w:t xml:space="preserve">КГУ «Специальная школа-интернат №2» УО Атырауской области, 51-60 воспитанников </w:t>
            </w:r>
          </w:p>
          <w:p w14:paraId="0805363C" w14:textId="77777777" w:rsidR="001721CE" w:rsidRPr="00E01900" w:rsidRDefault="001721CE" w:rsidP="001721CE">
            <w:pPr>
              <w:pStyle w:val="a9"/>
              <w:numPr>
                <w:ilvl w:val="0"/>
                <w:numId w:val="9"/>
              </w:numPr>
              <w:ind w:left="426" w:hanging="426"/>
              <w:rPr>
                <w:rFonts w:cs="Times New Roman"/>
                <w:szCs w:val="24"/>
                <w:lang w:val="kk-KZ"/>
              </w:rPr>
            </w:pPr>
            <w:r w:rsidRPr="00E01900">
              <w:rPr>
                <w:rFonts w:cs="Times New Roman"/>
                <w:szCs w:val="24"/>
                <w:lang w:val="kk-KZ"/>
              </w:rPr>
              <w:t>КГУ «Областная специальная школа-интернат №3 для детей с нарушениями речи» УО Атырауской области, 150 воспитанников</w:t>
            </w:r>
          </w:p>
          <w:p w14:paraId="4AFE5D6F" w14:textId="77777777" w:rsidR="001721CE" w:rsidRPr="00E01900" w:rsidRDefault="001721CE" w:rsidP="0079415E">
            <w:pPr>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г. Астана – 2:</w:t>
            </w:r>
          </w:p>
          <w:p w14:paraId="1B5349A9" w14:textId="77777777" w:rsidR="001721CE" w:rsidRPr="00E01900" w:rsidRDefault="001721CE" w:rsidP="001721CE">
            <w:pPr>
              <w:pStyle w:val="a9"/>
              <w:numPr>
                <w:ilvl w:val="0"/>
                <w:numId w:val="10"/>
              </w:numPr>
              <w:ind w:left="426" w:hanging="437"/>
              <w:rPr>
                <w:rFonts w:cs="Times New Roman"/>
                <w:szCs w:val="24"/>
                <w:lang w:val="kk-KZ"/>
              </w:rPr>
            </w:pPr>
            <w:r w:rsidRPr="00E01900">
              <w:rPr>
                <w:rFonts w:cs="Times New Roman"/>
                <w:szCs w:val="24"/>
                <w:lang w:val="kk-KZ"/>
              </w:rPr>
              <w:t>КГУ «Специальная школа №2» акимата г. Астана, 196 воспитанников</w:t>
            </w:r>
          </w:p>
          <w:p w14:paraId="653DA62B" w14:textId="77777777" w:rsidR="001721CE" w:rsidRPr="00E01900" w:rsidRDefault="001721CE" w:rsidP="001721CE">
            <w:pPr>
              <w:pStyle w:val="a9"/>
              <w:numPr>
                <w:ilvl w:val="0"/>
                <w:numId w:val="10"/>
              </w:numPr>
              <w:ind w:left="426" w:hanging="437"/>
              <w:rPr>
                <w:rFonts w:cs="Times New Roman"/>
                <w:szCs w:val="24"/>
                <w:lang w:val="kk-KZ"/>
              </w:rPr>
            </w:pPr>
            <w:r w:rsidRPr="00E01900">
              <w:rPr>
                <w:rFonts w:cs="Times New Roman"/>
                <w:szCs w:val="24"/>
                <w:lang w:val="kk-KZ"/>
              </w:rPr>
              <w:t>КГУ «Специальная школа №3» акимата г. Астана, 309 воспитанников</w:t>
            </w:r>
          </w:p>
          <w:p w14:paraId="091CAE4B" w14:textId="77777777" w:rsidR="001721CE" w:rsidRPr="00E01900" w:rsidRDefault="001721CE" w:rsidP="0079415E">
            <w:pPr>
              <w:ind w:left="-11"/>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Акмолинская область – 1:</w:t>
            </w:r>
          </w:p>
          <w:p w14:paraId="2C573197" w14:textId="77777777" w:rsidR="001721CE" w:rsidRPr="00E01900" w:rsidRDefault="001721CE" w:rsidP="001721CE">
            <w:pPr>
              <w:pStyle w:val="a9"/>
              <w:numPr>
                <w:ilvl w:val="0"/>
                <w:numId w:val="12"/>
              </w:numPr>
              <w:ind w:left="426" w:hanging="437"/>
              <w:rPr>
                <w:rFonts w:cs="Times New Roman"/>
                <w:szCs w:val="24"/>
                <w:lang w:val="kk-KZ"/>
              </w:rPr>
            </w:pPr>
            <w:r w:rsidRPr="00E01900">
              <w:rPr>
                <w:rFonts w:cs="Times New Roman"/>
                <w:szCs w:val="24"/>
                <w:lang w:val="kk-KZ"/>
              </w:rPr>
              <w:t xml:space="preserve">КГУ «Специальный комплекс «детский сад-школа-интернат» село Урюпинка Аккольского района» - 125 человек </w:t>
            </w:r>
          </w:p>
          <w:p w14:paraId="28162621" w14:textId="77777777" w:rsidR="001721CE" w:rsidRPr="00E01900" w:rsidRDefault="001721CE" w:rsidP="0079415E">
            <w:pPr>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 xml:space="preserve">Актюбинская область </w:t>
            </w:r>
            <w:r w:rsidRPr="00E01900">
              <w:rPr>
                <w:rFonts w:ascii="Times New Roman" w:hAnsi="Times New Roman" w:cs="Times New Roman"/>
                <w:b/>
                <w:bCs/>
                <w:sz w:val="24"/>
                <w:szCs w:val="24"/>
              </w:rPr>
              <w:t>- 3</w:t>
            </w:r>
            <w:r w:rsidRPr="00E01900">
              <w:rPr>
                <w:rFonts w:ascii="Times New Roman" w:hAnsi="Times New Roman" w:cs="Times New Roman"/>
                <w:b/>
                <w:bCs/>
                <w:sz w:val="24"/>
                <w:szCs w:val="24"/>
                <w:lang w:val="kk-KZ"/>
              </w:rPr>
              <w:t>:</w:t>
            </w:r>
          </w:p>
          <w:p w14:paraId="74C18345" w14:textId="77777777" w:rsidR="001721CE" w:rsidRPr="00E01900" w:rsidRDefault="001721CE" w:rsidP="001721CE">
            <w:pPr>
              <w:pStyle w:val="a9"/>
              <w:numPr>
                <w:ilvl w:val="0"/>
                <w:numId w:val="11"/>
              </w:numPr>
              <w:ind w:left="426" w:hanging="426"/>
              <w:jc w:val="both"/>
              <w:rPr>
                <w:rFonts w:cs="Times New Roman"/>
                <w:szCs w:val="24"/>
                <w:lang w:val="kk-KZ"/>
              </w:rPr>
            </w:pPr>
            <w:r w:rsidRPr="00E01900">
              <w:rPr>
                <w:rFonts w:cs="Times New Roman"/>
                <w:szCs w:val="24"/>
                <w:lang w:val="kk-KZ"/>
              </w:rPr>
              <w:t>КГУ «Аяла» центр поддержки детей находящихся в трудной жизненной ситуации</w:t>
            </w:r>
          </w:p>
          <w:p w14:paraId="3ED5F29D" w14:textId="77777777" w:rsidR="001721CE" w:rsidRPr="00E01900" w:rsidRDefault="001721CE" w:rsidP="001721CE">
            <w:pPr>
              <w:pStyle w:val="a9"/>
              <w:numPr>
                <w:ilvl w:val="0"/>
                <w:numId w:val="11"/>
              </w:numPr>
              <w:ind w:left="426" w:hanging="426"/>
              <w:jc w:val="both"/>
              <w:rPr>
                <w:rFonts w:cs="Times New Roman"/>
                <w:szCs w:val="24"/>
                <w:lang w:val="kk-KZ"/>
              </w:rPr>
            </w:pPr>
            <w:r w:rsidRPr="00E01900">
              <w:rPr>
                <w:rFonts w:cs="Times New Roman"/>
                <w:szCs w:val="24"/>
                <w:lang w:val="kk-KZ"/>
              </w:rPr>
              <w:t>КГУ «Яйсанская специальная организация образования»</w:t>
            </w:r>
          </w:p>
          <w:p w14:paraId="30C95750" w14:textId="77777777" w:rsidR="001721CE" w:rsidRPr="00E01900" w:rsidRDefault="001721CE" w:rsidP="001721CE">
            <w:pPr>
              <w:pStyle w:val="a9"/>
              <w:numPr>
                <w:ilvl w:val="0"/>
                <w:numId w:val="11"/>
              </w:numPr>
              <w:ind w:left="426" w:hanging="426"/>
              <w:jc w:val="both"/>
              <w:rPr>
                <w:rFonts w:cs="Times New Roman"/>
                <w:szCs w:val="24"/>
                <w:lang w:val="kk-KZ"/>
              </w:rPr>
            </w:pPr>
            <w:r w:rsidRPr="00E01900">
              <w:rPr>
                <w:rFonts w:cs="Times New Roman"/>
                <w:szCs w:val="24"/>
                <w:lang w:val="kk-KZ"/>
              </w:rPr>
              <w:t>КГУ «Актюбинский областной специальный комплекс «школа-интернат-колледж» для детей с нарушенем слуха и зрения»</w:t>
            </w:r>
          </w:p>
          <w:p w14:paraId="37276F94" w14:textId="77777777" w:rsidR="001721CE" w:rsidRPr="00E01900" w:rsidRDefault="001721CE" w:rsidP="0079415E">
            <w:pPr>
              <w:jc w:val="both"/>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Павлодарская область – 7:</w:t>
            </w:r>
          </w:p>
          <w:p w14:paraId="7EF06098"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«Специальный комплекс детский сад-школа-интернаят №1» г.Павлодар</w:t>
            </w:r>
          </w:p>
          <w:p w14:paraId="66B6B3A2"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№2» район Теренкол, с.Песчаное</w:t>
            </w:r>
          </w:p>
          <w:p w14:paraId="0A1636FB"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№3» г. Аксу</w:t>
            </w:r>
          </w:p>
          <w:p w14:paraId="1147E898"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№4№ г.Павлодар</w:t>
            </w:r>
          </w:p>
          <w:p w14:paraId="0EB2C58C"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№5» Щербактинский район, с. Хмельницкое</w:t>
            </w:r>
          </w:p>
          <w:p w14:paraId="7B51336B"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 №6№ г. Экибастуз</w:t>
            </w:r>
          </w:p>
          <w:p w14:paraId="752E8C79" w14:textId="77777777" w:rsidR="001721CE" w:rsidRPr="00E01900" w:rsidRDefault="001721CE" w:rsidP="0079415E">
            <w:pPr>
              <w:jc w:val="both"/>
              <w:rPr>
                <w:rFonts w:ascii="Times New Roman" w:hAnsi="Times New Roman" w:cs="Times New Roman"/>
                <w:color w:val="000000" w:themeColor="text1"/>
                <w:sz w:val="24"/>
                <w:szCs w:val="24"/>
              </w:rPr>
            </w:pPr>
            <w:r w:rsidRPr="00E01900">
              <w:rPr>
                <w:rFonts w:ascii="Times New Roman" w:hAnsi="Times New Roman" w:cs="Times New Roman"/>
                <w:sz w:val="24"/>
                <w:szCs w:val="24"/>
                <w:lang w:val="kk-KZ"/>
              </w:rPr>
              <w:lastRenderedPageBreak/>
              <w:t>КГУ «Специальная школа-интернат №7» г. Павлодар</w:t>
            </w:r>
          </w:p>
        </w:tc>
      </w:tr>
      <w:tr w:rsidR="001721CE" w:rsidRPr="00E01900" w14:paraId="2B737CD6" w14:textId="77777777" w:rsidTr="0079415E">
        <w:tc>
          <w:tcPr>
            <w:tcW w:w="897" w:type="dxa"/>
          </w:tcPr>
          <w:p w14:paraId="67BDB7FC"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744823FF"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bCs/>
                <w:sz w:val="24"/>
                <w:szCs w:val="24"/>
                <w:lang w:val="kk-KZ"/>
              </w:rPr>
              <w:t>Место проведения</w:t>
            </w:r>
          </w:p>
        </w:tc>
        <w:tc>
          <w:tcPr>
            <w:tcW w:w="6096" w:type="dxa"/>
          </w:tcPr>
          <w:p w14:paraId="41EFE6BB" w14:textId="3E3FD08A" w:rsidR="001721CE" w:rsidRPr="00D41E25" w:rsidRDefault="001721CE" w:rsidP="00D41E25">
            <w:pPr>
              <w:pBdr>
                <w:top w:val="nil"/>
                <w:left w:val="nil"/>
                <w:bottom w:val="nil"/>
                <w:right w:val="nil"/>
                <w:between w:val="nil"/>
              </w:pBdr>
              <w:jc w:val="both"/>
              <w:rPr>
                <w:rFonts w:ascii="Times New Roman" w:hAnsi="Times New Roman" w:cs="Times New Roman"/>
                <w:sz w:val="24"/>
                <w:szCs w:val="24"/>
                <w:lang w:val="kk-KZ"/>
              </w:rPr>
            </w:pPr>
            <w:r w:rsidRPr="00E01900">
              <w:rPr>
                <w:rFonts w:ascii="Times New Roman" w:hAnsi="Times New Roman" w:cs="Times New Roman"/>
                <w:sz w:val="24"/>
                <w:szCs w:val="24"/>
                <w:lang w:val="kk-KZ"/>
              </w:rPr>
              <w:t>выездное мероприятие для вручения подарков.</w:t>
            </w:r>
          </w:p>
        </w:tc>
      </w:tr>
      <w:tr w:rsidR="001721CE" w:rsidRPr="00E01900" w14:paraId="16B7CAF9" w14:textId="77777777" w:rsidTr="0079415E">
        <w:tc>
          <w:tcPr>
            <w:tcW w:w="897" w:type="dxa"/>
            <w:vAlign w:val="center"/>
          </w:tcPr>
          <w:p w14:paraId="0888DC9C" w14:textId="77777777" w:rsidR="001721CE" w:rsidRPr="00E01900" w:rsidRDefault="001721CE" w:rsidP="001721CE">
            <w:pPr>
              <w:pStyle w:val="a9"/>
              <w:numPr>
                <w:ilvl w:val="0"/>
                <w:numId w:val="15"/>
              </w:numPr>
              <w:jc w:val="both"/>
              <w:rPr>
                <w:color w:val="000000" w:themeColor="text1"/>
                <w:szCs w:val="24"/>
              </w:rPr>
            </w:pPr>
          </w:p>
        </w:tc>
        <w:tc>
          <w:tcPr>
            <w:tcW w:w="2948" w:type="dxa"/>
            <w:vAlign w:val="center"/>
          </w:tcPr>
          <w:p w14:paraId="05840F5D"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Спортивный инвентарь </w:t>
            </w:r>
          </w:p>
        </w:tc>
        <w:tc>
          <w:tcPr>
            <w:tcW w:w="6096" w:type="dxa"/>
            <w:vAlign w:val="center"/>
          </w:tcPr>
          <w:p w14:paraId="6AC4B083" w14:textId="31302144" w:rsidR="001721CE" w:rsidRPr="00BE1023" w:rsidRDefault="001721CE" w:rsidP="0079415E">
            <w:pPr>
              <w:tabs>
                <w:tab w:val="left" w:pos="306"/>
              </w:tabs>
              <w:rPr>
                <w:rFonts w:ascii="Times New Roman" w:hAnsi="Times New Roman" w:cs="Times New Roman"/>
                <w:b/>
                <w:bCs/>
                <w:sz w:val="24"/>
                <w:szCs w:val="24"/>
              </w:rPr>
            </w:pPr>
            <w:r w:rsidRPr="00BE1023">
              <w:rPr>
                <w:rFonts w:ascii="Times New Roman" w:hAnsi="Times New Roman" w:cs="Times New Roman"/>
                <w:b/>
                <w:bCs/>
                <w:sz w:val="24"/>
                <w:szCs w:val="24"/>
              </w:rPr>
              <w:t>15 одинаковых наборов, в каждом из которых:</w:t>
            </w:r>
          </w:p>
          <w:p w14:paraId="16B48582"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Корзина для мячей 100х80х80см</w:t>
            </w:r>
            <w:r>
              <w:rPr>
                <w:rFonts w:cs="Times New Roman"/>
                <w:color w:val="auto"/>
                <w:szCs w:val="24"/>
              </w:rPr>
              <w:t xml:space="preserve">, материал - </w:t>
            </w:r>
            <w:r w:rsidRPr="00E01900">
              <w:rPr>
                <w:rFonts w:cs="Times New Roman"/>
                <w:color w:val="auto"/>
                <w:szCs w:val="24"/>
              </w:rPr>
              <w:t>металл</w:t>
            </w:r>
            <w:r>
              <w:rPr>
                <w:rFonts w:cs="Times New Roman"/>
                <w:color w:val="auto"/>
                <w:szCs w:val="24"/>
              </w:rPr>
              <w:t>, оснащена роликами с фиксаторами – 2 шт</w:t>
            </w:r>
            <w:r w:rsidRPr="00E01900">
              <w:rPr>
                <w:rFonts w:cs="Times New Roman"/>
                <w:color w:val="auto"/>
                <w:szCs w:val="24"/>
              </w:rPr>
              <w:t>;</w:t>
            </w:r>
          </w:p>
          <w:p w14:paraId="26727FB4"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Канат для перетягивания 40мм 10м</w:t>
            </w:r>
            <w:r>
              <w:rPr>
                <w:rFonts w:cs="Times New Roman"/>
                <w:color w:val="auto"/>
                <w:szCs w:val="24"/>
              </w:rPr>
              <w:t>, белый  – 2 шт</w:t>
            </w:r>
            <w:r w:rsidRPr="00E01900">
              <w:rPr>
                <w:rFonts w:cs="Times New Roman"/>
                <w:color w:val="auto"/>
                <w:szCs w:val="24"/>
              </w:rPr>
              <w:t>;</w:t>
            </w:r>
          </w:p>
          <w:p w14:paraId="1199EE11"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Маты гимнастические, наполнитель пенополиуретан в чехле из ПВХ 200х100х10см</w:t>
            </w:r>
            <w:r>
              <w:rPr>
                <w:rFonts w:cs="Times New Roman"/>
                <w:color w:val="auto"/>
                <w:szCs w:val="24"/>
              </w:rPr>
              <w:t>, цвет - синий – 10 шт</w:t>
            </w:r>
            <w:r w:rsidRPr="00E01900">
              <w:rPr>
                <w:rFonts w:cs="Times New Roman"/>
                <w:color w:val="auto"/>
                <w:szCs w:val="24"/>
              </w:rPr>
              <w:t>;</w:t>
            </w:r>
          </w:p>
          <w:p w14:paraId="594EB533"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баскетбольный</w:t>
            </w:r>
            <w:r>
              <w:rPr>
                <w:rFonts w:cs="Times New Roman"/>
                <w:color w:val="auto"/>
                <w:szCs w:val="24"/>
              </w:rPr>
              <w:t xml:space="preserve"> (размер 7, </w:t>
            </w:r>
            <w:r w:rsidRPr="00FE4607">
              <w:rPr>
                <w:rFonts w:cs="Times New Roman"/>
                <w:color w:val="001A34"/>
                <w:spacing w:val="3"/>
                <w:szCs w:val="24"/>
                <w:shd w:val="clear" w:color="auto" w:fill="FFFFFF"/>
              </w:rPr>
              <w:t>«Indoor/Outdoor»</w:t>
            </w:r>
            <w:r w:rsidRPr="00FE4607">
              <w:rPr>
                <w:rFonts w:cs="Times New Roman"/>
                <w:color w:val="auto"/>
                <w:szCs w:val="24"/>
              </w:rPr>
              <w:t>)</w:t>
            </w:r>
            <w:r>
              <w:rPr>
                <w:rFonts w:cs="Times New Roman"/>
                <w:color w:val="auto"/>
                <w:szCs w:val="24"/>
              </w:rPr>
              <w:t xml:space="preserve"> – 3 шт</w:t>
            </w:r>
            <w:r w:rsidRPr="00E01900">
              <w:rPr>
                <w:rFonts w:cs="Times New Roman"/>
                <w:color w:val="auto"/>
                <w:szCs w:val="24"/>
              </w:rPr>
              <w:t>;</w:t>
            </w:r>
          </w:p>
          <w:p w14:paraId="3B8A5A1E"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волейбольный</w:t>
            </w:r>
            <w:r>
              <w:rPr>
                <w:rFonts w:cs="Times New Roman"/>
                <w:color w:val="auto"/>
                <w:szCs w:val="24"/>
              </w:rPr>
              <w:t>, универсальный, синтетическая кожа – 5 шт</w:t>
            </w:r>
            <w:r w:rsidRPr="00E01900">
              <w:rPr>
                <w:rFonts w:cs="Times New Roman"/>
                <w:color w:val="auto"/>
                <w:szCs w:val="24"/>
              </w:rPr>
              <w:t xml:space="preserve">; </w:t>
            </w:r>
          </w:p>
          <w:p w14:paraId="45AFFCA7"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резиновый детский, диаметр 20 см</w:t>
            </w:r>
            <w:r>
              <w:rPr>
                <w:rFonts w:cs="Times New Roman"/>
                <w:color w:val="auto"/>
                <w:szCs w:val="24"/>
              </w:rPr>
              <w:t xml:space="preserve"> – 3 шт</w:t>
            </w:r>
            <w:r w:rsidRPr="00E01900">
              <w:rPr>
                <w:rFonts w:cs="Times New Roman"/>
                <w:color w:val="auto"/>
                <w:szCs w:val="24"/>
              </w:rPr>
              <w:t xml:space="preserve">; </w:t>
            </w:r>
          </w:p>
          <w:p w14:paraId="0B7C5EA6"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футбольный</w:t>
            </w:r>
            <w:r>
              <w:rPr>
                <w:rFonts w:cs="Times New Roman"/>
                <w:color w:val="auto"/>
                <w:szCs w:val="24"/>
              </w:rPr>
              <w:t>, резина, синтетическая кожа – 5 шт</w:t>
            </w:r>
            <w:r w:rsidRPr="00E01900">
              <w:rPr>
                <w:rFonts w:cs="Times New Roman"/>
                <w:color w:val="auto"/>
                <w:szCs w:val="24"/>
              </w:rPr>
              <w:t xml:space="preserve">; </w:t>
            </w:r>
          </w:p>
          <w:p w14:paraId="3D47C0D3"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Насос для мячей с иглой</w:t>
            </w:r>
            <w:r>
              <w:rPr>
                <w:rFonts w:cs="Times New Roman"/>
                <w:color w:val="auto"/>
                <w:szCs w:val="24"/>
              </w:rPr>
              <w:t xml:space="preserve"> – 2 шт</w:t>
            </w:r>
            <w:r w:rsidRPr="00E01900">
              <w:rPr>
                <w:rFonts w:cs="Times New Roman"/>
                <w:color w:val="auto"/>
                <w:szCs w:val="24"/>
              </w:rPr>
              <w:t xml:space="preserve">; </w:t>
            </w:r>
          </w:p>
          <w:p w14:paraId="04BD332D"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Обруч для гимнастики</w:t>
            </w:r>
            <w:r>
              <w:rPr>
                <w:rFonts w:cs="Times New Roman"/>
                <w:color w:val="auto"/>
                <w:szCs w:val="24"/>
              </w:rPr>
              <w:t>, алюминий,</w:t>
            </w:r>
            <w:r w:rsidRPr="00E01900">
              <w:rPr>
                <w:rFonts w:cs="Times New Roman"/>
                <w:color w:val="auto"/>
                <w:szCs w:val="24"/>
              </w:rPr>
              <w:t xml:space="preserve"> 65 см</w:t>
            </w:r>
            <w:r>
              <w:rPr>
                <w:rFonts w:cs="Times New Roman"/>
                <w:color w:val="auto"/>
                <w:szCs w:val="24"/>
              </w:rPr>
              <w:t xml:space="preserve"> – 10 шт</w:t>
            </w:r>
            <w:r w:rsidRPr="00E01900">
              <w:rPr>
                <w:rFonts w:cs="Times New Roman"/>
                <w:color w:val="auto"/>
                <w:szCs w:val="24"/>
              </w:rPr>
              <w:t>;</w:t>
            </w:r>
          </w:p>
          <w:p w14:paraId="6960F4A0"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Палка гимнастическая</w:t>
            </w:r>
            <w:r>
              <w:rPr>
                <w:rFonts w:cs="Times New Roman"/>
                <w:color w:val="auto"/>
                <w:szCs w:val="24"/>
              </w:rPr>
              <w:t xml:space="preserve">, пластиковая </w:t>
            </w:r>
            <w:r w:rsidRPr="00E01900">
              <w:rPr>
                <w:rFonts w:cs="Times New Roman"/>
                <w:color w:val="auto"/>
                <w:szCs w:val="24"/>
              </w:rPr>
              <w:t>1,5 м</w:t>
            </w:r>
            <w:r>
              <w:rPr>
                <w:rFonts w:cs="Times New Roman"/>
                <w:color w:val="auto"/>
                <w:szCs w:val="24"/>
              </w:rPr>
              <w:t xml:space="preserve"> – 10 шт</w:t>
            </w:r>
            <w:r w:rsidRPr="00E01900">
              <w:rPr>
                <w:rFonts w:cs="Times New Roman"/>
                <w:color w:val="auto"/>
                <w:szCs w:val="24"/>
              </w:rPr>
              <w:t>;</w:t>
            </w:r>
          </w:p>
          <w:p w14:paraId="47958F91"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Pr>
                <w:rFonts w:cs="Times New Roman"/>
                <w:color w:val="auto"/>
                <w:szCs w:val="24"/>
              </w:rPr>
              <w:t>Ракетка</w:t>
            </w:r>
            <w:r w:rsidRPr="00E01900">
              <w:rPr>
                <w:rFonts w:cs="Times New Roman"/>
                <w:color w:val="auto"/>
                <w:szCs w:val="24"/>
              </w:rPr>
              <w:t xml:space="preserve"> для настольного тенниса</w:t>
            </w:r>
            <w:r>
              <w:rPr>
                <w:rFonts w:cs="Times New Roman"/>
                <w:color w:val="auto"/>
                <w:szCs w:val="24"/>
              </w:rPr>
              <w:t xml:space="preserve"> – 6 шт</w:t>
            </w:r>
            <w:r w:rsidRPr="00E01900">
              <w:rPr>
                <w:rFonts w:cs="Times New Roman"/>
                <w:color w:val="auto"/>
                <w:szCs w:val="24"/>
              </w:rPr>
              <w:t>;</w:t>
            </w:r>
          </w:p>
          <w:p w14:paraId="4FB187AA"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Свисток игровой</w:t>
            </w:r>
            <w:r>
              <w:rPr>
                <w:rFonts w:cs="Times New Roman"/>
                <w:color w:val="auto"/>
                <w:szCs w:val="24"/>
              </w:rPr>
              <w:t xml:space="preserve"> – 5 шт</w:t>
            </w:r>
            <w:r w:rsidRPr="00E01900">
              <w:rPr>
                <w:rFonts w:cs="Times New Roman"/>
                <w:color w:val="auto"/>
                <w:szCs w:val="24"/>
              </w:rPr>
              <w:t xml:space="preserve">; </w:t>
            </w:r>
          </w:p>
          <w:p w14:paraId="68AE645D"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Секундомер</w:t>
            </w:r>
            <w:r>
              <w:rPr>
                <w:rFonts w:cs="Times New Roman"/>
                <w:color w:val="auto"/>
                <w:szCs w:val="24"/>
              </w:rPr>
              <w:t xml:space="preserve"> – 2 шт</w:t>
            </w:r>
            <w:r w:rsidRPr="00E01900">
              <w:rPr>
                <w:rFonts w:cs="Times New Roman"/>
                <w:color w:val="auto"/>
                <w:szCs w:val="24"/>
              </w:rPr>
              <w:t xml:space="preserve">; </w:t>
            </w:r>
          </w:p>
          <w:p w14:paraId="054D3B4D"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Сетка для настольного тенниса (регулируемая)</w:t>
            </w:r>
            <w:r>
              <w:rPr>
                <w:rFonts w:cs="Times New Roman"/>
                <w:color w:val="auto"/>
                <w:szCs w:val="24"/>
              </w:rPr>
              <w:t xml:space="preserve"> – 1 шт</w:t>
            </w:r>
            <w:r w:rsidRPr="00E01900">
              <w:rPr>
                <w:rFonts w:cs="Times New Roman"/>
                <w:color w:val="auto"/>
                <w:szCs w:val="24"/>
              </w:rPr>
              <w:t xml:space="preserve">; </w:t>
            </w:r>
          </w:p>
          <w:p w14:paraId="7EE8A195"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 xml:space="preserve">Скакалка 1,8 м (10 шт), 2,5 м (5 шт.), 2.8 м (5 шт.); </w:t>
            </w:r>
          </w:p>
          <w:p w14:paraId="3D8BBC34"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Стенка шведская с турником 2,8х0,8 м</w:t>
            </w:r>
            <w:r>
              <w:rPr>
                <w:rFonts w:cs="Times New Roman"/>
                <w:color w:val="auto"/>
                <w:szCs w:val="24"/>
              </w:rPr>
              <w:t xml:space="preserve"> – 3 шт</w:t>
            </w:r>
            <w:r w:rsidRPr="00E01900">
              <w:rPr>
                <w:rFonts w:cs="Times New Roman"/>
                <w:color w:val="auto"/>
                <w:szCs w:val="24"/>
              </w:rPr>
              <w:t xml:space="preserve">; </w:t>
            </w:r>
          </w:p>
          <w:p w14:paraId="34BFE019"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Стол для настольного тенниса (длина 274 см, ширина 152,5 см, высота 76 см)</w:t>
            </w:r>
            <w:r>
              <w:rPr>
                <w:rFonts w:cs="Times New Roman"/>
                <w:color w:val="auto"/>
                <w:szCs w:val="24"/>
              </w:rPr>
              <w:t xml:space="preserve"> – 1 шт</w:t>
            </w:r>
            <w:r w:rsidRPr="00E01900">
              <w:rPr>
                <w:rFonts w:cs="Times New Roman"/>
                <w:color w:val="auto"/>
                <w:szCs w:val="24"/>
              </w:rPr>
              <w:t xml:space="preserve">; </w:t>
            </w:r>
          </w:p>
          <w:p w14:paraId="4004E451"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Шарик для настольного тенниса (100 шт).</w:t>
            </w:r>
          </w:p>
        </w:tc>
      </w:tr>
      <w:tr w:rsidR="001721CE" w:rsidRPr="00E01900" w14:paraId="7198BA1D" w14:textId="77777777" w:rsidTr="0079415E">
        <w:tc>
          <w:tcPr>
            <w:tcW w:w="897" w:type="dxa"/>
            <w:vAlign w:val="center"/>
          </w:tcPr>
          <w:p w14:paraId="23F27A3E" w14:textId="77777777" w:rsidR="001721CE" w:rsidRPr="00E01900" w:rsidRDefault="001721CE" w:rsidP="001721CE">
            <w:pPr>
              <w:pStyle w:val="a9"/>
              <w:numPr>
                <w:ilvl w:val="0"/>
                <w:numId w:val="15"/>
              </w:numPr>
              <w:jc w:val="both"/>
              <w:rPr>
                <w:color w:val="000000" w:themeColor="text1"/>
                <w:szCs w:val="24"/>
              </w:rPr>
            </w:pPr>
          </w:p>
        </w:tc>
        <w:tc>
          <w:tcPr>
            <w:tcW w:w="2948" w:type="dxa"/>
            <w:vAlign w:val="center"/>
          </w:tcPr>
          <w:p w14:paraId="28485073"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Информационное сопровождение</w:t>
            </w:r>
            <w:r w:rsidRPr="00E01900">
              <w:rPr>
                <w:rFonts w:ascii="Times New Roman" w:hAnsi="Times New Roman" w:cs="Times New Roman"/>
                <w:color w:val="000000" w:themeColor="text1"/>
                <w:sz w:val="24"/>
                <w:szCs w:val="24"/>
              </w:rPr>
              <w:t xml:space="preserve"> </w:t>
            </w:r>
          </w:p>
        </w:tc>
        <w:tc>
          <w:tcPr>
            <w:tcW w:w="6096" w:type="dxa"/>
            <w:vAlign w:val="center"/>
          </w:tcPr>
          <w:p w14:paraId="794320E5"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Информационное сопровождение будет направлено на системное и детальное освещение проекта через разные каналы коммуникаций: республиканские и региональные интернет и печатные издания, телевидение, социальные сети.</w:t>
            </w:r>
          </w:p>
          <w:p w14:paraId="1F51D838"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Мероприятия:</w:t>
            </w:r>
          </w:p>
          <w:p w14:paraId="21E0ACE5"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1. Создание видео- и фоторепортажей в течении реализации проекта, а также на церемониях передачи спорт инвентаря.</w:t>
            </w:r>
          </w:p>
          <w:p w14:paraId="43558AC8"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2. Продвижение фото-видеоматериалов о проекте на различных медиа площадках.</w:t>
            </w:r>
          </w:p>
          <w:p w14:paraId="43BA0056"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3. Системное размещение публикаций в социальных медиа и на официальном сайте по мере осуществления этапов проекта.</w:t>
            </w:r>
          </w:p>
          <w:p w14:paraId="51ABA960"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 xml:space="preserve">4. Размещение материалов о результатах проекта в корпоративных изданиях, социальных сетях </w:t>
            </w:r>
            <w:r w:rsidRPr="00E01900">
              <w:rPr>
                <w:rFonts w:ascii="Times New Roman" w:hAnsi="Times New Roman" w:cs="Times New Roman"/>
                <w:sz w:val="24"/>
                <w:szCs w:val="24"/>
                <w:lang w:eastAsia="ko-KR"/>
              </w:rPr>
              <w:lastRenderedPageBreak/>
              <w:t>медучреждений и управлений здравоохранения, на портале SK-News.</w:t>
            </w:r>
          </w:p>
          <w:p w14:paraId="418DA250" w14:textId="77777777" w:rsidR="001721CE" w:rsidRPr="00E01900" w:rsidRDefault="001721CE" w:rsidP="0079415E">
            <w:pPr>
              <w:tabs>
                <w:tab w:val="left" w:pos="271"/>
              </w:tabs>
              <w:jc w:val="both"/>
              <w:rPr>
                <w:rFonts w:ascii="Times New Roman" w:hAnsi="Times New Roman" w:cs="Times New Roman"/>
                <w:color w:val="000000" w:themeColor="text1"/>
                <w:sz w:val="24"/>
                <w:szCs w:val="24"/>
              </w:rPr>
            </w:pPr>
            <w:r w:rsidRPr="00E01900">
              <w:rPr>
                <w:rFonts w:ascii="Times New Roman" w:hAnsi="Times New Roman" w:cs="Times New Roman"/>
                <w:sz w:val="24"/>
                <w:szCs w:val="24"/>
                <w:lang w:eastAsia="ko-KR"/>
              </w:rPr>
              <w:t>Реализация плана информационного сопровождения не предусматривает расходов.</w:t>
            </w:r>
          </w:p>
        </w:tc>
      </w:tr>
      <w:tr w:rsidR="001721CE" w:rsidRPr="00E01900" w14:paraId="34E1C79D" w14:textId="77777777" w:rsidTr="0079415E">
        <w:tc>
          <w:tcPr>
            <w:tcW w:w="897" w:type="dxa"/>
            <w:vAlign w:val="center"/>
          </w:tcPr>
          <w:p w14:paraId="0B28EFB0" w14:textId="77777777" w:rsidR="001721CE" w:rsidRPr="00E01900" w:rsidRDefault="001721CE" w:rsidP="001721CE">
            <w:pPr>
              <w:pStyle w:val="a9"/>
              <w:numPr>
                <w:ilvl w:val="0"/>
                <w:numId w:val="15"/>
              </w:numPr>
              <w:jc w:val="both"/>
              <w:rPr>
                <w:color w:val="000000" w:themeColor="text1"/>
                <w:szCs w:val="24"/>
              </w:rPr>
            </w:pPr>
          </w:p>
        </w:tc>
        <w:tc>
          <w:tcPr>
            <w:tcW w:w="2948" w:type="dxa"/>
            <w:vAlign w:val="center"/>
          </w:tcPr>
          <w:p w14:paraId="3C7FDDDF" w14:textId="77777777" w:rsidR="001721CE" w:rsidRPr="00E01900" w:rsidRDefault="001721CE" w:rsidP="0079415E">
            <w:pPr>
              <w:tabs>
                <w:tab w:val="left" w:pos="271"/>
              </w:tabs>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Требования к потенциальному поставщику</w:t>
            </w:r>
          </w:p>
        </w:tc>
        <w:tc>
          <w:tcPr>
            <w:tcW w:w="6096" w:type="dxa"/>
            <w:vAlign w:val="center"/>
          </w:tcPr>
          <w:p w14:paraId="23179091" w14:textId="77777777" w:rsidR="001721CE" w:rsidRPr="00F074AA" w:rsidRDefault="001721CE" w:rsidP="00D41E25">
            <w:pPr>
              <w:pStyle w:val="3"/>
              <w:numPr>
                <w:ilvl w:val="0"/>
                <w:numId w:val="0"/>
              </w:numPr>
              <w:tabs>
                <w:tab w:val="left" w:pos="351"/>
              </w:tabs>
              <w:ind w:firstLine="210"/>
              <w:contextualSpacing w:val="0"/>
              <w:jc w:val="both"/>
              <w:rPr>
                <w:color w:val="000000" w:themeColor="text1"/>
              </w:rPr>
            </w:pPr>
            <w:r w:rsidRPr="00F074AA">
              <w:rPr>
                <w:color w:val="000000" w:themeColor="text1"/>
              </w:rPr>
              <w:t xml:space="preserve">- </w:t>
            </w:r>
            <w:r>
              <w:rPr>
                <w:color w:val="000000" w:themeColor="text1"/>
              </w:rPr>
              <w:t>у</w:t>
            </w:r>
            <w:r w:rsidRPr="00F074AA">
              <w:rPr>
                <w:color w:val="000000" w:themeColor="text1"/>
              </w:rPr>
              <w:t>паковка и товар не должны иметь повреждени</w:t>
            </w:r>
            <w:r>
              <w:rPr>
                <w:color w:val="000000" w:themeColor="text1"/>
              </w:rPr>
              <w:t>й, о</w:t>
            </w:r>
            <w:r w:rsidRPr="00F074AA">
              <w:rPr>
                <w:color w:val="000000" w:themeColor="text1"/>
              </w:rPr>
              <w:t>бразец товара и упаковки должен быть согласован с Заказчиком</w:t>
            </w:r>
            <w:r>
              <w:rPr>
                <w:color w:val="000000" w:themeColor="text1"/>
              </w:rPr>
              <w:t>;</w:t>
            </w:r>
          </w:p>
          <w:p w14:paraId="5A11D48E" w14:textId="77777777" w:rsidR="001721CE" w:rsidRPr="00F074AA" w:rsidRDefault="001721CE" w:rsidP="00D41E25">
            <w:pPr>
              <w:pStyle w:val="3"/>
              <w:numPr>
                <w:ilvl w:val="0"/>
                <w:numId w:val="0"/>
              </w:numPr>
              <w:tabs>
                <w:tab w:val="left" w:pos="351"/>
              </w:tabs>
              <w:ind w:firstLine="210"/>
              <w:contextualSpacing w:val="0"/>
              <w:jc w:val="both"/>
              <w:rPr>
                <w:color w:val="000000" w:themeColor="text1"/>
              </w:rPr>
            </w:pPr>
            <w:r w:rsidRPr="00F074AA">
              <w:rPr>
                <w:color w:val="000000" w:themeColor="text1"/>
              </w:rPr>
              <w:t>- отсутствие налоговой задолженности;</w:t>
            </w:r>
          </w:p>
          <w:p w14:paraId="7914292B" w14:textId="77777777" w:rsidR="001721CE" w:rsidRPr="00F074AA" w:rsidRDefault="001721CE" w:rsidP="0079415E">
            <w:pPr>
              <w:pStyle w:val="3"/>
              <w:numPr>
                <w:ilvl w:val="0"/>
                <w:numId w:val="0"/>
              </w:numPr>
              <w:tabs>
                <w:tab w:val="left" w:pos="351"/>
              </w:tabs>
              <w:ind w:firstLine="210"/>
              <w:contextualSpacing w:val="0"/>
              <w:jc w:val="both"/>
              <w:rPr>
                <w:color w:val="000000" w:themeColor="text1"/>
              </w:rPr>
            </w:pPr>
            <w:r w:rsidRPr="00F074AA">
              <w:rPr>
                <w:color w:val="000000" w:themeColor="text1"/>
              </w:rPr>
              <w:t>-</w:t>
            </w:r>
            <w:r>
              <w:rPr>
                <w:color w:val="000000" w:themeColor="text1"/>
              </w:rPr>
              <w:t xml:space="preserve"> </w:t>
            </w:r>
            <w:r w:rsidRPr="00F074AA">
              <w:rPr>
                <w:color w:val="000000" w:themeColor="text1"/>
              </w:rPr>
              <w:t>отсутствие просроченной задолженности перед обслуживающими банками;</w:t>
            </w:r>
          </w:p>
          <w:p w14:paraId="157C51CE" w14:textId="77777777" w:rsidR="001721CE" w:rsidRPr="00F074AA" w:rsidRDefault="001721CE" w:rsidP="0079415E">
            <w:pPr>
              <w:pStyle w:val="3"/>
              <w:numPr>
                <w:ilvl w:val="0"/>
                <w:numId w:val="0"/>
              </w:numPr>
              <w:tabs>
                <w:tab w:val="left" w:pos="351"/>
              </w:tabs>
              <w:ind w:firstLine="210"/>
              <w:contextualSpacing w:val="0"/>
              <w:jc w:val="both"/>
              <w:rPr>
                <w:color w:val="000000" w:themeColor="text1"/>
              </w:rPr>
            </w:pPr>
            <w:r w:rsidRPr="00F074AA">
              <w:rPr>
                <w:color w:val="000000" w:themeColor="text1"/>
              </w:rPr>
              <w:t>- не состоять в Перечне ненадежных потенциальных поставщиков АО «Самрук-Қазына» и (или) в Реестре недобросовестных участников государственных закупок;</w:t>
            </w:r>
          </w:p>
          <w:p w14:paraId="5D5B16FD" w14:textId="77777777" w:rsidR="001721CE" w:rsidRPr="00F074AA" w:rsidRDefault="001721CE" w:rsidP="0079415E">
            <w:pPr>
              <w:pStyle w:val="3"/>
              <w:numPr>
                <w:ilvl w:val="0"/>
                <w:numId w:val="0"/>
              </w:numPr>
              <w:tabs>
                <w:tab w:val="left" w:pos="351"/>
              </w:tabs>
              <w:ind w:firstLine="210"/>
              <w:contextualSpacing w:val="0"/>
              <w:jc w:val="both"/>
              <w:rPr>
                <w:color w:val="000000" w:themeColor="text1"/>
              </w:rPr>
            </w:pPr>
            <w:r w:rsidRPr="00F074AA">
              <w:rPr>
                <w:color w:val="000000" w:themeColor="text1"/>
              </w:rPr>
              <w:t>- не подлежать процедуре банкротства либо ликвидации</w:t>
            </w:r>
            <w:r>
              <w:rPr>
                <w:color w:val="000000" w:themeColor="text1"/>
              </w:rPr>
              <w:t>;</w:t>
            </w:r>
          </w:p>
          <w:p w14:paraId="7C5FC822" w14:textId="59FBAAAE" w:rsidR="001721CE" w:rsidRDefault="001721CE" w:rsidP="00D41E25">
            <w:pPr>
              <w:tabs>
                <w:tab w:val="left" w:pos="351"/>
              </w:tabs>
              <w:ind w:firstLine="210"/>
              <w:jc w:val="both"/>
              <w:rPr>
                <w:rFonts w:ascii="Times New Roman" w:hAnsi="Times New Roman" w:cs="Times New Roman"/>
                <w:color w:val="000000" w:themeColor="text1"/>
                <w:sz w:val="24"/>
                <w:szCs w:val="24"/>
              </w:rPr>
            </w:pPr>
            <w:r w:rsidRPr="00E019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01900">
              <w:rPr>
                <w:rFonts w:ascii="Times New Roman" w:hAnsi="Times New Roman" w:cs="Times New Roman"/>
                <w:color w:val="000000" w:themeColor="text1"/>
                <w:sz w:val="24"/>
                <w:szCs w:val="24"/>
              </w:rPr>
              <w:t>гарантировать оказание услуг в соответствии с технической спецификацией</w:t>
            </w:r>
            <w:r>
              <w:rPr>
                <w:rFonts w:ascii="Times New Roman" w:hAnsi="Times New Roman" w:cs="Times New Roman"/>
                <w:color w:val="000000" w:themeColor="text1"/>
                <w:sz w:val="24"/>
                <w:szCs w:val="24"/>
              </w:rPr>
              <w:t>.</w:t>
            </w:r>
          </w:p>
          <w:p w14:paraId="018DB83E" w14:textId="26CFCCCC" w:rsidR="001721CE" w:rsidRPr="00E01900" w:rsidRDefault="001721CE" w:rsidP="0079415E">
            <w:pPr>
              <w:pStyle w:val="3"/>
              <w:numPr>
                <w:ilvl w:val="0"/>
                <w:numId w:val="0"/>
              </w:numPr>
              <w:contextualSpacing w:val="0"/>
              <w:rPr>
                <w:color w:val="000000" w:themeColor="text1"/>
              </w:rPr>
            </w:pPr>
            <w:r>
              <w:rPr>
                <w:bCs/>
              </w:rPr>
              <w:t>С</w:t>
            </w:r>
            <w:r w:rsidRPr="008D7716">
              <w:rPr>
                <w:bCs/>
              </w:rPr>
              <w:t xml:space="preserve">рок поставки товара: до </w:t>
            </w:r>
            <w:r w:rsidR="008B27B4">
              <w:rPr>
                <w:bCs/>
              </w:rPr>
              <w:t>3</w:t>
            </w:r>
            <w:r w:rsidRPr="008D7716">
              <w:rPr>
                <w:bCs/>
              </w:rPr>
              <w:t>1 августа 2023 года (срок может быть изменен по обоюдному согласию).</w:t>
            </w:r>
          </w:p>
        </w:tc>
      </w:tr>
    </w:tbl>
    <w:p w14:paraId="54B3A881" w14:textId="77777777" w:rsidR="001721CE" w:rsidRDefault="001721CE" w:rsidP="001721CE">
      <w:pPr>
        <w:jc w:val="both"/>
        <w:rPr>
          <w:color w:val="000000" w:themeColor="text1"/>
          <w:szCs w:val="24"/>
        </w:rPr>
      </w:pPr>
    </w:p>
    <w:p w14:paraId="2CC4D470" w14:textId="77777777" w:rsidR="001721CE" w:rsidRDefault="001721CE" w:rsidP="001721CE">
      <w:pPr>
        <w:jc w:val="both"/>
        <w:rPr>
          <w:color w:val="000000" w:themeColor="text1"/>
          <w:szCs w:val="24"/>
        </w:rPr>
      </w:pPr>
    </w:p>
    <w:p w14:paraId="79846E50" w14:textId="77777777" w:rsidR="001721CE" w:rsidRDefault="001721CE" w:rsidP="001721CE">
      <w:pPr>
        <w:jc w:val="both"/>
        <w:rPr>
          <w:color w:val="000000" w:themeColor="text1"/>
          <w:szCs w:val="24"/>
        </w:rPr>
      </w:pPr>
    </w:p>
    <w:p w14:paraId="680BF37B" w14:textId="77777777" w:rsidR="001721CE" w:rsidRDefault="001721CE" w:rsidP="001721CE">
      <w:pPr>
        <w:jc w:val="both"/>
        <w:rPr>
          <w:color w:val="000000" w:themeColor="text1"/>
          <w:szCs w:val="24"/>
        </w:rPr>
      </w:pPr>
    </w:p>
    <w:p w14:paraId="6E8BD018" w14:textId="77777777" w:rsidR="001721CE" w:rsidRDefault="001721CE" w:rsidP="001721CE">
      <w:pPr>
        <w:jc w:val="both"/>
        <w:rPr>
          <w:color w:val="000000" w:themeColor="text1"/>
          <w:szCs w:val="24"/>
        </w:rPr>
      </w:pPr>
    </w:p>
    <w:p w14:paraId="1982A9E7" w14:textId="77777777" w:rsidR="001721CE" w:rsidRDefault="001721CE" w:rsidP="001721CE">
      <w:pPr>
        <w:jc w:val="both"/>
        <w:rPr>
          <w:color w:val="000000" w:themeColor="text1"/>
          <w:szCs w:val="24"/>
        </w:rPr>
      </w:pPr>
    </w:p>
    <w:p w14:paraId="18B09B37" w14:textId="77777777" w:rsidR="001721CE" w:rsidRDefault="001721CE" w:rsidP="001721CE">
      <w:pPr>
        <w:jc w:val="both"/>
        <w:rPr>
          <w:color w:val="000000" w:themeColor="text1"/>
          <w:szCs w:val="24"/>
        </w:rPr>
      </w:pPr>
    </w:p>
    <w:p w14:paraId="7BF6C7DD" w14:textId="77777777" w:rsidR="001721CE" w:rsidRDefault="001721CE" w:rsidP="001721CE">
      <w:pPr>
        <w:jc w:val="both"/>
        <w:rPr>
          <w:color w:val="000000" w:themeColor="text1"/>
          <w:szCs w:val="24"/>
        </w:rPr>
      </w:pPr>
    </w:p>
    <w:p w14:paraId="5329C4E9" w14:textId="77777777" w:rsidR="001721CE" w:rsidRDefault="001721CE" w:rsidP="001721CE">
      <w:pPr>
        <w:jc w:val="both"/>
        <w:rPr>
          <w:color w:val="000000" w:themeColor="text1"/>
          <w:szCs w:val="24"/>
        </w:rPr>
      </w:pPr>
    </w:p>
    <w:p w14:paraId="71B70BB5" w14:textId="77777777" w:rsidR="001721CE" w:rsidRPr="000C56D3" w:rsidRDefault="001721CE" w:rsidP="001721CE">
      <w:pPr>
        <w:jc w:val="both"/>
        <w:rPr>
          <w:color w:val="000000" w:themeColor="text1"/>
          <w:szCs w:val="24"/>
        </w:rPr>
      </w:pPr>
    </w:p>
    <w:p w14:paraId="4E0588F5" w14:textId="77777777" w:rsidR="00BD7103"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099803D5" w14:textId="77777777" w:rsidR="001721CE" w:rsidRDefault="001721CE">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10AF10E5"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D7E1CA6"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563E6031"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57779145"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09169783"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CEE5EFA"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46DE70CE" w14:textId="3013D1CE" w:rsidR="008B27B4" w:rsidRDefault="008B27B4" w:rsidP="00BE1023">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4B72621" w14:textId="77777777" w:rsidR="008B27B4" w:rsidRDefault="008B27B4" w:rsidP="000C5262">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451CFF30" w14:textId="77777777" w:rsidR="000C5262" w:rsidRPr="00867C69" w:rsidRDefault="000C5262" w:rsidP="000C5262">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5ADBA4AA" w14:textId="25BCC992" w:rsidR="00B466B4" w:rsidRPr="00B466B4" w:rsidRDefault="00B466B4"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 xml:space="preserve">Приложение </w:t>
      </w:r>
      <w:r>
        <w:rPr>
          <w:rFonts w:ascii="Times New Roman" w:eastAsia="Times New Roman" w:hAnsi="Times New Roman" w:cs="Times New Roman"/>
          <w:i/>
          <w:color w:val="000000" w:themeColor="text1"/>
          <w:sz w:val="24"/>
          <w:szCs w:val="24"/>
        </w:rPr>
        <w:t>3</w:t>
      </w:r>
    </w:p>
    <w:p w14:paraId="3748F0F7" w14:textId="77777777" w:rsidR="00B466B4" w:rsidRPr="00B466B4" w:rsidRDefault="00B466B4"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учреждений по Казахстану, согласно списку.</w:t>
      </w:r>
    </w:p>
    <w:p w14:paraId="5F67E419" w14:textId="77777777" w:rsidR="00BD7103" w:rsidRPr="00867C69" w:rsidRDefault="00BD710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rPr>
      </w:pPr>
    </w:p>
    <w:p w14:paraId="2FA679E3"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Ценовое предложение для участия в отборе</w:t>
      </w:r>
    </w:p>
    <w:p w14:paraId="209EB509" w14:textId="77777777" w:rsidR="00D27D06" w:rsidRPr="00867C69" w:rsidRDefault="00E7076B" w:rsidP="001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____________________________________________________________________</w:t>
      </w:r>
    </w:p>
    <w:p w14:paraId="0393DD42" w14:textId="77777777" w:rsidR="008E5C4E" w:rsidRPr="00867C69" w:rsidRDefault="00E7076B"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(полное наименование юридического лица в соответствии со свидетельством о регистрации, БИН, фактический адрес)</w:t>
      </w:r>
    </w:p>
    <w:p w14:paraId="5A9BEF49" w14:textId="77777777" w:rsidR="00A354BF" w:rsidRDefault="00A354BF"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p>
    <w:p w14:paraId="30FC0130" w14:textId="77777777" w:rsidR="00A07F0D" w:rsidRPr="00867C69" w:rsidRDefault="00A07F0D"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p>
    <w:tbl>
      <w:tblPr>
        <w:tblpPr w:leftFromText="180" w:rightFromText="180" w:vertAnchor="text" w:tblpY="1"/>
        <w:tblOverlap w:val="never"/>
        <w:tblW w:w="9360" w:type="dxa"/>
        <w:tblBorders>
          <w:top w:val="nil"/>
          <w:left w:val="nil"/>
          <w:bottom w:val="nil"/>
          <w:right w:val="nil"/>
          <w:insideH w:val="nil"/>
          <w:insideV w:val="nil"/>
        </w:tblBorders>
        <w:tblLayout w:type="fixed"/>
        <w:tblLook w:val="0600" w:firstRow="0" w:lastRow="0" w:firstColumn="0" w:lastColumn="0" w:noHBand="1" w:noVBand="1"/>
      </w:tblPr>
      <w:tblGrid>
        <w:gridCol w:w="735"/>
        <w:gridCol w:w="5700"/>
        <w:gridCol w:w="2925"/>
      </w:tblGrid>
      <w:tr w:rsidR="001F7C59" w:rsidRPr="00867C69" w14:paraId="19CBCC77" w14:textId="77777777" w:rsidTr="005D2B45">
        <w:trPr>
          <w:trHeight w:val="45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BA35"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w:t>
            </w:r>
          </w:p>
        </w:tc>
        <w:tc>
          <w:tcPr>
            <w:tcW w:w="5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EF524E"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Наименование статьи расходов*</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354603" w14:textId="77777777"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Описание</w:t>
            </w:r>
          </w:p>
        </w:tc>
      </w:tr>
      <w:tr w:rsidR="001F7C59" w:rsidRPr="00867C69" w14:paraId="2C14BA41" w14:textId="77777777" w:rsidTr="005D2B45">
        <w:trPr>
          <w:trHeight w:val="338"/>
        </w:trPr>
        <w:tc>
          <w:tcPr>
            <w:tcW w:w="64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C30BA0E" w14:textId="012DE31C" w:rsidR="008B27B4" w:rsidRPr="008B27B4" w:rsidRDefault="008B27B4" w:rsidP="001F7C59">
            <w:pPr>
              <w:spacing w:after="0" w:line="240" w:lineRule="auto"/>
              <w:jc w:val="both"/>
              <w:rPr>
                <w:rFonts w:ascii="Times New Roman" w:eastAsia="Times New Roman" w:hAnsi="Times New Roman" w:cs="Times New Roman"/>
                <w:bCs/>
                <w:color w:val="000000" w:themeColor="text1"/>
                <w:sz w:val="28"/>
                <w:szCs w:val="28"/>
              </w:rPr>
            </w:pPr>
            <w:r w:rsidRPr="008B27B4">
              <w:rPr>
                <w:rFonts w:ascii="Times New Roman" w:hAnsi="Times New Roman" w:cs="Times New Roman"/>
                <w:bCs/>
                <w:color w:val="000000" w:themeColor="text1"/>
                <w:sz w:val="28"/>
                <w:szCs w:val="28"/>
              </w:rPr>
              <w:t xml:space="preserve">Поставка </w:t>
            </w:r>
            <w:r>
              <w:rPr>
                <w:rFonts w:ascii="Times New Roman" w:hAnsi="Times New Roman" w:cs="Times New Roman"/>
                <w:bCs/>
                <w:color w:val="000000" w:themeColor="text1"/>
                <w:sz w:val="28"/>
                <w:szCs w:val="28"/>
              </w:rPr>
              <w:t xml:space="preserve">15 наборов </w:t>
            </w:r>
            <w:r w:rsidRPr="008B27B4">
              <w:rPr>
                <w:rFonts w:ascii="Times New Roman" w:hAnsi="Times New Roman" w:cs="Times New Roman"/>
                <w:bCs/>
                <w:color w:val="000000" w:themeColor="text1"/>
                <w:sz w:val="28"/>
                <w:szCs w:val="28"/>
              </w:rPr>
              <w:t>спортивного инвентаря в 15 специализированных детских учреждений по Казахстану, согласно списку.</w:t>
            </w:r>
          </w:p>
          <w:p w14:paraId="360EE45C" w14:textId="7AA91D00" w:rsidR="001F7C59" w:rsidRPr="008B27B4" w:rsidRDefault="001F7C59" w:rsidP="001F7C59">
            <w:pPr>
              <w:spacing w:after="0" w:line="240" w:lineRule="auto"/>
              <w:jc w:val="both"/>
              <w:rPr>
                <w:rFonts w:ascii="Times New Roman" w:hAnsi="Times New Roman" w:cs="Times New Roman"/>
                <w:bCs/>
                <w:color w:val="000000" w:themeColor="text1"/>
                <w:sz w:val="28"/>
                <w:szCs w:val="28"/>
              </w:rPr>
            </w:pPr>
            <w:r w:rsidRPr="008B27B4">
              <w:rPr>
                <w:rFonts w:ascii="Times New Roman" w:eastAsia="Times New Roman" w:hAnsi="Times New Roman" w:cs="Times New Roman"/>
                <w:bCs/>
                <w:color w:val="000000" w:themeColor="text1"/>
                <w:sz w:val="28"/>
                <w:szCs w:val="28"/>
              </w:rPr>
              <w:t>Общая стоимость</w:t>
            </w:r>
            <w:r w:rsidR="008B27B4" w:rsidRPr="008B27B4">
              <w:rPr>
                <w:rFonts w:ascii="Times New Roman" w:eastAsia="Times New Roman" w:hAnsi="Times New Roman" w:cs="Times New Roman"/>
                <w:bCs/>
                <w:color w:val="000000" w:themeColor="text1"/>
                <w:sz w:val="28"/>
                <w:szCs w:val="28"/>
              </w:rPr>
              <w:t xml:space="preserve"> с учетом доставки, с </w:t>
            </w:r>
            <w:r w:rsidRPr="008B27B4">
              <w:rPr>
                <w:rFonts w:ascii="Times New Roman" w:eastAsia="Times New Roman" w:hAnsi="Times New Roman" w:cs="Times New Roman"/>
                <w:bCs/>
                <w:color w:val="000000" w:themeColor="text1"/>
                <w:sz w:val="28"/>
                <w:szCs w:val="28"/>
              </w:rPr>
              <w:t>НДС</w:t>
            </w:r>
            <w:r w:rsidR="008B27B4" w:rsidRPr="008B27B4">
              <w:rPr>
                <w:rFonts w:ascii="Times New Roman" w:eastAsia="Times New Roman" w:hAnsi="Times New Roman" w:cs="Times New Roman"/>
                <w:bCs/>
                <w:color w:val="000000" w:themeColor="text1"/>
                <w:sz w:val="28"/>
                <w:szCs w:val="28"/>
              </w:rPr>
              <w:t>.</w:t>
            </w:r>
          </w:p>
          <w:p w14:paraId="745B7576"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B27B4">
              <w:rPr>
                <w:rFonts w:ascii="Times New Roman" w:eastAsia="Times New Roman" w:hAnsi="Times New Roman" w:cs="Times New Roman"/>
                <w:bCs/>
                <w:color w:val="000000" w:themeColor="text1"/>
                <w:sz w:val="28"/>
                <w:szCs w:val="28"/>
              </w:rPr>
              <w:t>(для плательщиков НДС)</w:t>
            </w:r>
          </w:p>
        </w:tc>
        <w:tc>
          <w:tcPr>
            <w:tcW w:w="2925" w:type="dxa"/>
            <w:tcBorders>
              <w:bottom w:val="single" w:sz="8" w:space="0" w:color="000000"/>
              <w:right w:val="single" w:sz="8" w:space="0" w:color="000000"/>
            </w:tcBorders>
            <w:tcMar>
              <w:top w:w="100" w:type="dxa"/>
              <w:left w:w="100" w:type="dxa"/>
              <w:bottom w:w="100" w:type="dxa"/>
              <w:right w:w="100" w:type="dxa"/>
            </w:tcMar>
          </w:tcPr>
          <w:p w14:paraId="73B61A1D"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tc>
      </w:tr>
    </w:tbl>
    <w:p w14:paraId="323A22DC" w14:textId="005939DF" w:rsidR="00BD7103" w:rsidRPr="00867C69" w:rsidRDefault="008E5C4E" w:rsidP="0028021B">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i/>
          <w:color w:val="000000" w:themeColor="text1"/>
          <w:sz w:val="28"/>
          <w:szCs w:val="28"/>
        </w:rPr>
        <w:br w:type="textWrapping" w:clear="all"/>
      </w:r>
    </w:p>
    <w:p w14:paraId="7B582431" w14:textId="77777777" w:rsidR="00BD7103" w:rsidRPr="00867C69" w:rsidRDefault="00BD7103">
      <w:pPr>
        <w:spacing w:after="0" w:line="240" w:lineRule="auto"/>
        <w:rPr>
          <w:rFonts w:ascii="Times New Roman" w:eastAsia="Times New Roman" w:hAnsi="Times New Roman" w:cs="Times New Roman"/>
          <w:b/>
          <w:color w:val="000000" w:themeColor="text1"/>
          <w:sz w:val="28"/>
          <w:szCs w:val="28"/>
        </w:rPr>
      </w:pPr>
    </w:p>
    <w:p w14:paraId="7F715692" w14:textId="77777777" w:rsidR="00BD7103" w:rsidRPr="00867C69" w:rsidRDefault="00E7076B">
      <w:pPr>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Руководитель:                   ________________</w:t>
      </w:r>
    </w:p>
    <w:p w14:paraId="3A131919" w14:textId="77777777"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14:paraId="09B6A9E1" w14:textId="77777777" w:rsidR="00BD7103" w:rsidRPr="00867C69" w:rsidRDefault="00E7076B">
      <w:pPr>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Главный бухгалтер:         ________________</w:t>
      </w:r>
    </w:p>
    <w:p w14:paraId="3F9FCF64" w14:textId="77777777"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(при наличии)</w:t>
      </w: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14:paraId="70E40112" w14:textId="77777777" w:rsidR="00BD7103" w:rsidRPr="00867C69" w:rsidRDefault="00E7076B">
      <w:pPr>
        <w:spacing w:after="0" w:line="240" w:lineRule="auto"/>
        <w:ind w:firstLine="708"/>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М.П.</w:t>
      </w:r>
    </w:p>
    <w:p w14:paraId="760A1642"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7C04D297"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600FEB5B"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5DC4EFAD"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672BB615"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12F53599" w14:textId="77777777" w:rsidR="00BD7103" w:rsidRPr="00867C69" w:rsidRDefault="00BD7103"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415EC9F"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82378E3"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43E1703C"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A9B8A7C"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D17A49D" w14:textId="77777777" w:rsidR="0028021B"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11C044E" w14:textId="77777777" w:rsidR="00EA1FED" w:rsidRDefault="00EA1FED"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3C343228" w14:textId="77777777" w:rsidR="00EA1FED" w:rsidRDefault="00EA1FED"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00182CD8" w14:textId="77777777" w:rsidR="00416FD8" w:rsidRDefault="00416FD8"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8BAA4EA" w14:textId="77777777" w:rsidR="00416FD8" w:rsidRDefault="00416FD8"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1DE22998" w14:textId="77777777" w:rsidR="008B27B4" w:rsidRPr="00867C69" w:rsidRDefault="008B27B4"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4F12F1BA" w14:textId="77777777" w:rsidR="00A5202C" w:rsidRPr="00867C69" w:rsidRDefault="00A5202C"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A61630F" w14:textId="73D2B31B" w:rsidR="001721CE" w:rsidRPr="00B466B4" w:rsidRDefault="001721CE" w:rsidP="001721CE">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 xml:space="preserve">Приложение </w:t>
      </w:r>
      <w:r>
        <w:rPr>
          <w:rFonts w:ascii="Times New Roman" w:eastAsia="Times New Roman" w:hAnsi="Times New Roman" w:cs="Times New Roman"/>
          <w:i/>
          <w:color w:val="000000" w:themeColor="text1"/>
          <w:sz w:val="24"/>
          <w:szCs w:val="24"/>
        </w:rPr>
        <w:t>4</w:t>
      </w:r>
    </w:p>
    <w:p w14:paraId="7AF5DB75" w14:textId="019C82DC" w:rsidR="00BD7103" w:rsidRPr="001721CE" w:rsidRDefault="001721CE" w:rsidP="001721CE">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учреждений по Казахстану, согласно списку.</w:t>
      </w:r>
    </w:p>
    <w:p w14:paraId="44F10413" w14:textId="77777777" w:rsidR="0094325E" w:rsidRPr="00867C69" w:rsidRDefault="0094325E" w:rsidP="00E46A65">
      <w:pPr>
        <w:spacing w:after="0"/>
        <w:jc w:val="right"/>
        <w:rPr>
          <w:rFonts w:ascii="Times New Roman" w:eastAsia="Times New Roman" w:hAnsi="Times New Roman" w:cs="Times New Roman"/>
          <w:b/>
          <w:i/>
          <w:color w:val="000000"/>
          <w:sz w:val="28"/>
          <w:szCs w:val="28"/>
        </w:rPr>
      </w:pPr>
    </w:p>
    <w:p w14:paraId="6D362E62" w14:textId="77777777" w:rsidR="00E46A65" w:rsidRPr="00867C69" w:rsidRDefault="00E46A65" w:rsidP="00E46A65">
      <w:pPr>
        <w:spacing w:after="0"/>
        <w:jc w:val="right"/>
        <w:rPr>
          <w:rFonts w:ascii="Times New Roman" w:eastAsia="Times New Roman" w:hAnsi="Times New Roman" w:cs="Times New Roman"/>
          <w:b/>
          <w:i/>
          <w:color w:val="000000"/>
          <w:sz w:val="28"/>
          <w:szCs w:val="28"/>
        </w:rPr>
      </w:pPr>
      <w:r w:rsidRPr="00867C69">
        <w:rPr>
          <w:rFonts w:ascii="Times New Roman" w:eastAsia="Times New Roman" w:hAnsi="Times New Roman" w:cs="Times New Roman"/>
          <w:b/>
          <w:i/>
          <w:color w:val="000000"/>
          <w:sz w:val="28"/>
          <w:szCs w:val="28"/>
        </w:rPr>
        <w:t>Проект</w:t>
      </w:r>
    </w:p>
    <w:p w14:paraId="529E4B81"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p>
    <w:p w14:paraId="1DC36EE7" w14:textId="77777777" w:rsidR="0094325E" w:rsidRPr="00867C69" w:rsidRDefault="0094325E" w:rsidP="00E46A65">
      <w:pPr>
        <w:spacing w:after="0"/>
        <w:jc w:val="center"/>
        <w:rPr>
          <w:rFonts w:ascii="Times New Roman" w:eastAsia="Times New Roman" w:hAnsi="Times New Roman" w:cs="Times New Roman"/>
          <w:b/>
          <w:color w:val="000000"/>
          <w:sz w:val="28"/>
          <w:szCs w:val="28"/>
        </w:rPr>
      </w:pPr>
    </w:p>
    <w:p w14:paraId="6D8261FE"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Договор о закупках услуг</w:t>
      </w:r>
    </w:p>
    <w:p w14:paraId="3DF63174" w14:textId="77777777" w:rsidR="00E46A65" w:rsidRPr="00867C69" w:rsidRDefault="00E46A65" w:rsidP="00E46A65">
      <w:pPr>
        <w:spacing w:after="0"/>
        <w:jc w:val="center"/>
        <w:rPr>
          <w:rFonts w:ascii="Times New Roman" w:eastAsia="Times New Roman" w:hAnsi="Times New Roman" w:cs="Times New Roman"/>
          <w:sz w:val="28"/>
          <w:szCs w:val="28"/>
        </w:rPr>
      </w:pPr>
    </w:p>
    <w:p w14:paraId="28D4037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1" w:name="z2743"/>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2" w:name="z2745"/>
      <w:bookmarkEnd w:id="1"/>
      <w:r w:rsidRPr="00867C69">
        <w:rPr>
          <w:rFonts w:ascii="Times New Roman" w:eastAsia="Times New Roman" w:hAnsi="Times New Roman" w:cs="Times New Roman"/>
          <w:color w:val="000000"/>
          <w:sz w:val="28"/>
          <w:szCs w:val="28"/>
        </w:rPr>
        <w:t>Корпоративный фонд «Samruk-Kazyna Trust»,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14:paraId="6894A06C"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___________________________, именуемый в дальнейшем Поставщик/Исполнитель,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Положения о порядке отбора поставщиков товаров, работ и услуг по благотворительным проектам, реализуемым Фондом (далее – Положение) и итогов отбора от &lt;дата итогов&gt; года № &lt;номер итогов&gt;, заключили настоящий договор о закупках услуг (далее – Договор) и пришли к соглашению о нижеследующем:</w:t>
      </w:r>
    </w:p>
    <w:p w14:paraId="28DB4D0A" w14:textId="77777777" w:rsidR="00E46A65" w:rsidRPr="00867C69" w:rsidRDefault="00E46A65" w:rsidP="00E46A65">
      <w:pPr>
        <w:spacing w:after="0"/>
        <w:jc w:val="both"/>
        <w:rPr>
          <w:rFonts w:ascii="Times New Roman" w:eastAsia="Times New Roman" w:hAnsi="Times New Roman" w:cs="Times New Roman"/>
          <w:sz w:val="28"/>
          <w:szCs w:val="28"/>
        </w:rPr>
      </w:pPr>
    </w:p>
    <w:p w14:paraId="00275181" w14:textId="77777777" w:rsidR="00E46A65" w:rsidRPr="00867C69" w:rsidRDefault="00E46A65" w:rsidP="00E46A65">
      <w:pPr>
        <w:spacing w:after="0"/>
        <w:jc w:val="center"/>
        <w:rPr>
          <w:rFonts w:ascii="Times New Roman" w:eastAsia="Times New Roman" w:hAnsi="Times New Roman" w:cs="Times New Roman"/>
          <w:sz w:val="28"/>
          <w:szCs w:val="28"/>
        </w:rPr>
      </w:pPr>
      <w:bookmarkStart w:id="3" w:name="z2746"/>
      <w:bookmarkEnd w:id="2"/>
      <w:r w:rsidRPr="00867C69">
        <w:rPr>
          <w:rFonts w:ascii="Times New Roman" w:eastAsia="Times New Roman" w:hAnsi="Times New Roman" w:cs="Times New Roman"/>
          <w:b/>
          <w:color w:val="000000"/>
          <w:sz w:val="28"/>
          <w:szCs w:val="28"/>
        </w:rPr>
        <w:t>1. Предмет Договора</w:t>
      </w:r>
    </w:p>
    <w:p w14:paraId="7F6E5F4E"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4" w:name="z2747"/>
      <w:bookmarkEnd w:id="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 Поставщик обязуется оказать Услугу(и) согласно условиям, требованиям и по ценам, указанным в приложении 1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14:paraId="484B424D" w14:textId="77777777" w:rsidR="005A09CE"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1.2. Поставщик будет нести полную ответственность за любые действия, предпринятые его субподрядчиками, соисполнителями, агентами, работниками, а также физическими лицами, прямо или косвенно работающими на </w:t>
      </w:r>
      <w:r w:rsidRPr="00867C69">
        <w:rPr>
          <w:rFonts w:ascii="Times New Roman" w:eastAsia="Times New Roman" w:hAnsi="Times New Roman" w:cs="Times New Roman"/>
          <w:color w:val="000000"/>
          <w:sz w:val="28"/>
          <w:szCs w:val="28"/>
        </w:rPr>
        <w:lastRenderedPageBreak/>
        <w:t>Исполнителя, в той же степени, как если бы такие действия предпринимались самим Исполнителем.</w:t>
      </w:r>
      <w:bookmarkStart w:id="5" w:name="z2748"/>
      <w:bookmarkEnd w:id="4"/>
    </w:p>
    <w:p w14:paraId="0A3B5BB8" w14:textId="77777777" w:rsidR="00E46A65"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 Перечисленные ниже документы и условия, оговоренные в них, образуют данный Договор и считаются его неотъемлемой частью, а именно:</w:t>
      </w:r>
    </w:p>
    <w:p w14:paraId="223A49DC" w14:textId="77777777" w:rsidR="00E46A65" w:rsidRPr="00867C69" w:rsidRDefault="00E46A65" w:rsidP="00E46A65">
      <w:pPr>
        <w:spacing w:after="0"/>
        <w:jc w:val="both"/>
        <w:rPr>
          <w:rFonts w:ascii="Times New Roman" w:eastAsia="Times New Roman" w:hAnsi="Times New Roman" w:cs="Times New Roman"/>
          <w:sz w:val="28"/>
          <w:szCs w:val="28"/>
        </w:rPr>
      </w:pPr>
      <w:bookmarkStart w:id="6" w:name="z2749"/>
      <w:bookmarkEnd w:id="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1) настоящий Договор;</w:t>
      </w:r>
    </w:p>
    <w:p w14:paraId="3130304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7" w:name="z2750"/>
      <w:bookmarkEnd w:id="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2) </w:t>
      </w:r>
      <w:bookmarkStart w:id="8" w:name="z2751"/>
      <w:bookmarkEnd w:id="7"/>
      <w:r w:rsidRPr="00867C69">
        <w:rPr>
          <w:rFonts w:ascii="Times New Roman" w:eastAsia="Times New Roman" w:hAnsi="Times New Roman" w:cs="Times New Roman"/>
          <w:color w:val="000000"/>
          <w:sz w:val="28"/>
          <w:szCs w:val="28"/>
        </w:rPr>
        <w:t>техническая спецификация (приложение 1).</w:t>
      </w:r>
    </w:p>
    <w:p w14:paraId="20B7CAFD" w14:textId="77777777" w:rsidR="00E46A65" w:rsidRPr="00867C69" w:rsidRDefault="00E46A65" w:rsidP="00E46A65">
      <w:pPr>
        <w:spacing w:after="0"/>
        <w:jc w:val="both"/>
        <w:rPr>
          <w:rFonts w:ascii="Times New Roman" w:eastAsia="Times New Roman" w:hAnsi="Times New Roman" w:cs="Times New Roman"/>
          <w:sz w:val="28"/>
          <w:szCs w:val="28"/>
        </w:rPr>
      </w:pPr>
    </w:p>
    <w:p w14:paraId="45F3072E" w14:textId="77777777" w:rsidR="00E46A65" w:rsidRPr="00867C69" w:rsidRDefault="00E46A65" w:rsidP="00E46A65">
      <w:pPr>
        <w:spacing w:after="0"/>
        <w:jc w:val="center"/>
        <w:rPr>
          <w:rFonts w:ascii="Times New Roman" w:eastAsia="Times New Roman" w:hAnsi="Times New Roman" w:cs="Times New Roman"/>
          <w:sz w:val="28"/>
          <w:szCs w:val="28"/>
        </w:rPr>
      </w:pPr>
      <w:bookmarkStart w:id="9" w:name="z2752"/>
      <w:bookmarkEnd w:id="8"/>
      <w:r w:rsidRPr="00867C69">
        <w:rPr>
          <w:rFonts w:ascii="Times New Roman" w:eastAsia="Times New Roman" w:hAnsi="Times New Roman" w:cs="Times New Roman"/>
          <w:b/>
          <w:color w:val="000000"/>
          <w:sz w:val="28"/>
          <w:szCs w:val="28"/>
        </w:rPr>
        <w:t>2. Сумма Договора и условия оплаты</w:t>
      </w:r>
    </w:p>
    <w:p w14:paraId="17673D31" w14:textId="77777777" w:rsidR="00E46A65" w:rsidRPr="00867C69" w:rsidRDefault="00E46A65" w:rsidP="005A09CE">
      <w:pPr>
        <w:spacing w:after="0"/>
        <w:ind w:firstLine="708"/>
        <w:jc w:val="both"/>
        <w:rPr>
          <w:rFonts w:ascii="Times New Roman" w:eastAsia="Times New Roman" w:hAnsi="Times New Roman" w:cs="Times New Roman"/>
          <w:sz w:val="28"/>
          <w:szCs w:val="28"/>
        </w:rPr>
      </w:pPr>
      <w:bookmarkStart w:id="10" w:name="z2753"/>
      <w:bookmarkEnd w:id="9"/>
      <w:r w:rsidRPr="00867C69">
        <w:rPr>
          <w:rFonts w:ascii="Times New Roman" w:eastAsia="Times New Roman" w:hAnsi="Times New Roman" w:cs="Times New Roman"/>
          <w:color w:val="000000"/>
          <w:sz w:val="28"/>
          <w:szCs w:val="28"/>
        </w:rP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14:paraId="6EA32D3B" w14:textId="77777777" w:rsidR="00E46A65" w:rsidRPr="00867C69" w:rsidRDefault="00E46A65" w:rsidP="00E46A65">
      <w:pPr>
        <w:spacing w:after="0"/>
        <w:ind w:firstLine="708"/>
        <w:jc w:val="both"/>
        <w:rPr>
          <w:rFonts w:ascii="Times New Roman" w:eastAsia="Times New Roman" w:hAnsi="Times New Roman" w:cs="Times New Roman"/>
          <w:color w:val="000000"/>
          <w:sz w:val="28"/>
          <w:szCs w:val="28"/>
        </w:rPr>
      </w:pPr>
      <w:bookmarkStart w:id="11" w:name="z2756"/>
      <w:bookmarkEnd w:id="10"/>
      <w:r w:rsidRPr="00867C69">
        <w:rPr>
          <w:rFonts w:ascii="Times New Roman" w:eastAsia="Times New Roman" w:hAnsi="Times New Roman" w:cs="Times New Roman"/>
          <w:color w:val="000000"/>
          <w:sz w:val="28"/>
          <w:szCs w:val="28"/>
        </w:rPr>
        <w:t>2.2. Оплата Услуг Заказчиком осуществляется в следующем порядке:</w:t>
      </w:r>
    </w:p>
    <w:p w14:paraId="050B25A0" w14:textId="77777777"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2.2.1. в течение 10 (десяти) банковских дней с момента подписания настоящего Договора, Заказчик оплачивает Исполнителю </w:t>
      </w:r>
      <w:r w:rsidR="00345BDC">
        <w:rPr>
          <w:rFonts w:ascii="Times New Roman" w:eastAsia="Times New Roman" w:hAnsi="Times New Roman" w:cs="Times New Roman"/>
          <w:color w:val="000000"/>
          <w:sz w:val="28"/>
          <w:szCs w:val="28"/>
        </w:rPr>
        <w:t>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_______________________________________ тенге, путем перечисления на банковский счет Исполнителя, указанный в настоящем Договоре, на основании счета на оплату;</w:t>
      </w:r>
    </w:p>
    <w:p w14:paraId="34B445EE" w14:textId="6CB9A9BD" w:rsidR="00E46A65" w:rsidRPr="00867C69" w:rsidRDefault="00E46A65" w:rsidP="003E03F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w:t>
      </w:r>
      <w:r w:rsidR="00312257" w:rsidRPr="00867C69">
        <w:rPr>
          <w:rFonts w:ascii="Times New Roman" w:eastAsia="Times New Roman" w:hAnsi="Times New Roman" w:cs="Times New Roman"/>
          <w:color w:val="000000"/>
          <w:sz w:val="28"/>
          <w:szCs w:val="28"/>
        </w:rPr>
        <w:t xml:space="preserve">.2.2. </w:t>
      </w:r>
      <w:r w:rsidRPr="00867C69">
        <w:rPr>
          <w:rFonts w:ascii="Times New Roman" w:eastAsia="Times New Roman" w:hAnsi="Times New Roman" w:cs="Times New Roman"/>
          <w:color w:val="000000"/>
          <w:sz w:val="28"/>
          <w:szCs w:val="28"/>
        </w:rPr>
        <w:t xml:space="preserve">оставшуюся сумму в размере </w:t>
      </w:r>
      <w:r w:rsidR="00345BDC">
        <w:rPr>
          <w:rFonts w:ascii="Times New Roman" w:eastAsia="Times New Roman" w:hAnsi="Times New Roman" w:cs="Times New Roman"/>
          <w:color w:val="000000"/>
          <w:sz w:val="28"/>
          <w:szCs w:val="28"/>
        </w:rPr>
        <w:t>_____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 тенге, Заказчик выплачивает Исполнителю в течение 10 (десяти) банковских дней после подписания соответствующего акта оказанных услуг на основании счета-фактуры, путем перечисления на банковский счет Исполнителя, указанный в настоящем Договоре.</w:t>
      </w:r>
    </w:p>
    <w:p w14:paraId="02EB78FB" w14:textId="77777777"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2.3. Заказчик имеет право в одностороннем порядке удерживать из причитающихся Исполнителю денег по Договору, денежные суммы, связанные с ненадлежащим выполнением обязательств Исполнителя по Договору. Основаниями для удержания являются документы, подтверждающие невыполнение Исполнителем своих договорных обязательств.</w:t>
      </w:r>
    </w:p>
    <w:p w14:paraId="1E8CED88"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12" w:name="z2764"/>
      <w:bookmarkEnd w:id="11"/>
    </w:p>
    <w:p w14:paraId="1F8144AA"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3. Обязательства Сторон</w:t>
      </w:r>
    </w:p>
    <w:p w14:paraId="3D33F876" w14:textId="77777777" w:rsidR="00E46A65" w:rsidRPr="00867C69" w:rsidRDefault="00E46A65" w:rsidP="00E46A65">
      <w:pPr>
        <w:spacing w:after="0"/>
        <w:jc w:val="both"/>
        <w:rPr>
          <w:rFonts w:ascii="Times New Roman" w:eastAsia="Times New Roman" w:hAnsi="Times New Roman" w:cs="Times New Roman"/>
          <w:sz w:val="28"/>
          <w:szCs w:val="28"/>
        </w:rPr>
      </w:pPr>
      <w:bookmarkStart w:id="13" w:name="z2765"/>
      <w:bookmarkEnd w:id="1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3.1. Поставщик обязуется:</w:t>
      </w:r>
    </w:p>
    <w:p w14:paraId="0DCFA462" w14:textId="77777777" w:rsidR="00E46A65" w:rsidRPr="00867C69" w:rsidRDefault="00E46A65" w:rsidP="00E46A65">
      <w:pPr>
        <w:spacing w:after="0"/>
        <w:jc w:val="both"/>
        <w:rPr>
          <w:rFonts w:ascii="Times New Roman" w:eastAsia="Times New Roman" w:hAnsi="Times New Roman" w:cs="Times New Roman"/>
          <w:sz w:val="28"/>
          <w:szCs w:val="28"/>
        </w:rPr>
      </w:pPr>
      <w:bookmarkStart w:id="14" w:name="z2766"/>
      <w:bookmarkEnd w:id="1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обеспечить полное и надлежащее исполнение взятых на себя обязательств по Договору;</w:t>
      </w:r>
    </w:p>
    <w:p w14:paraId="71E1EB16" w14:textId="77777777" w:rsidR="00E46A65" w:rsidRPr="00867C69" w:rsidRDefault="00E46A65" w:rsidP="00E46A65">
      <w:pPr>
        <w:spacing w:after="0"/>
        <w:jc w:val="both"/>
        <w:rPr>
          <w:rFonts w:ascii="Times New Roman" w:eastAsia="Times New Roman" w:hAnsi="Times New Roman" w:cs="Times New Roman"/>
          <w:sz w:val="28"/>
          <w:szCs w:val="28"/>
        </w:rPr>
      </w:pPr>
      <w:bookmarkStart w:id="15" w:name="z2767"/>
      <w:bookmarkEnd w:id="1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течение пяти банковских дней со дня заключения Договора, внести сумму обеспечения исполнения Договора в размере 1 процента от общей суммы Договора равную ________________________ тенге</w:t>
      </w:r>
      <w:bookmarkStart w:id="16" w:name="z2770"/>
      <w:bookmarkEnd w:id="15"/>
      <w:r w:rsidRPr="00867C69">
        <w:rPr>
          <w:rFonts w:ascii="Times New Roman" w:eastAsia="Times New Roman" w:hAnsi="Times New Roman" w:cs="Times New Roman"/>
          <w:color w:val="000000"/>
          <w:sz w:val="28"/>
          <w:szCs w:val="28"/>
        </w:rPr>
        <w:t>.</w:t>
      </w:r>
    </w:p>
    <w:p w14:paraId="0304A0A2" w14:textId="77777777" w:rsidR="00E46A65" w:rsidRPr="00867C69" w:rsidRDefault="00E46A65" w:rsidP="00E46A65">
      <w:pPr>
        <w:spacing w:after="0"/>
        <w:jc w:val="both"/>
        <w:rPr>
          <w:rFonts w:ascii="Times New Roman" w:eastAsia="Times New Roman" w:hAnsi="Times New Roman" w:cs="Times New Roman"/>
          <w:sz w:val="28"/>
          <w:szCs w:val="28"/>
        </w:rPr>
      </w:pPr>
      <w:bookmarkStart w:id="17" w:name="z2771"/>
      <w:bookmarkEnd w:id="16"/>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bookmarkStart w:id="18" w:name="z2772"/>
      <w:bookmarkEnd w:id="17"/>
      <w:r w:rsidR="005A09CE"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14:paraId="63932138" w14:textId="77777777" w:rsidR="00E46A65" w:rsidRPr="00867C69" w:rsidRDefault="00E46A65" w:rsidP="005A09CE">
      <w:pPr>
        <w:spacing w:after="0"/>
        <w:ind w:firstLine="720"/>
        <w:jc w:val="both"/>
        <w:rPr>
          <w:rFonts w:ascii="Times New Roman" w:eastAsia="Times New Roman" w:hAnsi="Times New Roman" w:cs="Times New Roman"/>
          <w:sz w:val="28"/>
          <w:szCs w:val="28"/>
        </w:rPr>
      </w:pPr>
      <w:bookmarkStart w:id="19" w:name="z2773"/>
      <w:bookmarkEnd w:id="18"/>
      <w:r w:rsidRPr="00867C69">
        <w:rPr>
          <w:rFonts w:ascii="Times New Roman" w:eastAsia="Times New Roman" w:hAnsi="Times New Roman" w:cs="Times New Roman"/>
          <w:color w:val="000000"/>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1E6E4E4B" w14:textId="77777777" w:rsidR="00E46A65" w:rsidRPr="00867C69" w:rsidRDefault="00E46A65" w:rsidP="00E46A65">
      <w:pPr>
        <w:spacing w:after="0"/>
        <w:jc w:val="both"/>
        <w:rPr>
          <w:rFonts w:ascii="Times New Roman" w:eastAsia="Times New Roman" w:hAnsi="Times New Roman" w:cs="Times New Roman"/>
          <w:sz w:val="28"/>
          <w:szCs w:val="28"/>
        </w:rPr>
      </w:pPr>
      <w:bookmarkStart w:id="20" w:name="z2774"/>
      <w:bookmarkEnd w:id="1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08BE61C6" w14:textId="77777777" w:rsidR="00E46A65" w:rsidRPr="00867C69" w:rsidRDefault="00E46A65" w:rsidP="00E46A65">
      <w:pPr>
        <w:spacing w:after="0"/>
        <w:jc w:val="both"/>
        <w:rPr>
          <w:rFonts w:ascii="Times New Roman" w:eastAsia="Times New Roman" w:hAnsi="Times New Roman" w:cs="Times New Roman"/>
          <w:sz w:val="28"/>
          <w:szCs w:val="28"/>
        </w:rPr>
      </w:pPr>
      <w:bookmarkStart w:id="21" w:name="z2775"/>
      <w:bookmarkEnd w:id="2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 по первому требованию Заказчика предоставлять информацию о ходе исполнения обязательств по Договору;</w:t>
      </w:r>
    </w:p>
    <w:p w14:paraId="0AB9AA32" w14:textId="77777777" w:rsidR="00E46A65" w:rsidRPr="00867C69" w:rsidRDefault="00E46A65" w:rsidP="00E46A65">
      <w:pPr>
        <w:spacing w:after="0"/>
        <w:jc w:val="both"/>
        <w:rPr>
          <w:rFonts w:ascii="Times New Roman" w:eastAsia="Times New Roman" w:hAnsi="Times New Roman" w:cs="Times New Roman"/>
          <w:sz w:val="28"/>
          <w:szCs w:val="28"/>
        </w:rPr>
      </w:pPr>
      <w:bookmarkStart w:id="22" w:name="z2776"/>
      <w:bookmarkEnd w:id="2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0FC2FBA9" w14:textId="77777777" w:rsidR="00E46A65" w:rsidRPr="00867C69" w:rsidRDefault="00E46A65" w:rsidP="00E46A65">
      <w:pPr>
        <w:spacing w:after="0"/>
        <w:jc w:val="both"/>
        <w:rPr>
          <w:rFonts w:ascii="Times New Roman" w:eastAsia="Times New Roman" w:hAnsi="Times New Roman" w:cs="Times New Roman"/>
          <w:sz w:val="28"/>
          <w:szCs w:val="28"/>
        </w:rPr>
      </w:pPr>
      <w:bookmarkStart w:id="23" w:name="z2777"/>
      <w:bookmarkEnd w:id="2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 оформить и направить Заказчику акт оказанных услуг;</w:t>
      </w:r>
    </w:p>
    <w:p w14:paraId="463D3E69" w14:textId="77777777" w:rsidR="00E46A65" w:rsidRPr="00867C69" w:rsidRDefault="00E46A65" w:rsidP="00E46A65">
      <w:pPr>
        <w:spacing w:after="0"/>
        <w:jc w:val="both"/>
        <w:rPr>
          <w:rFonts w:ascii="Times New Roman" w:eastAsia="Times New Roman" w:hAnsi="Times New Roman" w:cs="Times New Roman"/>
          <w:sz w:val="28"/>
          <w:szCs w:val="28"/>
        </w:rPr>
      </w:pPr>
      <w:bookmarkStart w:id="24" w:name="z2778"/>
      <w:bookmarkEnd w:id="2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36902EF1" w14:textId="77777777" w:rsidR="00E46A65" w:rsidRPr="00867C69" w:rsidRDefault="00E46A65" w:rsidP="005A09CE">
      <w:pPr>
        <w:spacing w:after="0"/>
        <w:ind w:firstLine="720"/>
        <w:jc w:val="both"/>
        <w:rPr>
          <w:rFonts w:ascii="Times New Roman" w:eastAsia="Times New Roman" w:hAnsi="Times New Roman" w:cs="Times New Roman"/>
          <w:color w:val="000000"/>
          <w:sz w:val="28"/>
          <w:szCs w:val="28"/>
        </w:rPr>
      </w:pPr>
      <w:bookmarkStart w:id="25" w:name="z2779"/>
      <w:bookmarkEnd w:id="24"/>
      <w:r w:rsidRPr="00867C69">
        <w:rPr>
          <w:rFonts w:ascii="Times New Roman" w:eastAsia="Times New Roman" w:hAnsi="Times New Roman" w:cs="Times New Roman"/>
          <w:color w:val="000000"/>
          <w:sz w:val="28"/>
          <w:szCs w:val="28"/>
        </w:rPr>
        <w:t>10) оказать услуги лично, собственными силами и средствами (а также силами и средствами соисполнителей) и за свой счет устранять допущенные недостатки в результате предоставления Услуг, которые могут повлечь отступления от требований, предусмотренных в Технической спецификации;</w:t>
      </w:r>
    </w:p>
    <w:p w14:paraId="5465A380"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11) представлять на утверждение Заказчику сценарный план/лист проведения мероприятий, образцы продукции, сценарии мероприятий, предполагаемого сайта, имиджевых и анонсовых статей, а также иных предоставляемых Услуг в соответствии с настоящим Договором;</w:t>
      </w:r>
    </w:p>
    <w:p w14:paraId="5A3E3812"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w:t>
      </w:r>
      <w:r w:rsidR="002F1672"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12) предоставлять Заказчику документы и информацию для целей контроля за надлежащим исполнением Исполнителем условий настоящего Договора. Предоставлять Заказчику отчет (ы) об оказании отдельных этапов/видов Услуг не позднее чем 5 (пяти) банковских дней после выполнения услуг за период, указанный в Приложении №1, с предоставлением подтверждающих документов (ведомость результатов на бумажном носителе, журнал регистрации участников и болельщиков на бумажном носителе и в электронном виде с указанием ФИО, наименования компании, электронной почты, контактного телефона  и пр.);</w:t>
      </w:r>
    </w:p>
    <w:p w14:paraId="1FF9EAD3"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13) 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требований безопасности (в том числе пожарной безопасности), охраны труда и окружающей среды, со сказывающимися последствиями на Заказчике, исполнителе и/или соисполнителей, но не ограничиваясь вышеуказанными нарушениями;</w:t>
      </w:r>
    </w:p>
    <w:p w14:paraId="51B263CA"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14) в случае предъявления штрафных санкций государственными контролирующими органами и иными третьими лицами Заказчику за возможные происшествия, происшедшие в результате деятельности Исполнителя в ходе оказания Услуг, нести полную материальную ответственность за выплаты вследствие возникшего ущерба;  </w:t>
      </w:r>
    </w:p>
    <w:p w14:paraId="43AB0CA2"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15) выполнять санитарно-эпидемиологические требования при организации питания,  в частности при приготовлении пищи и напитков, их хранении и реализации, для предотвращения возникновения и распространения инфекционных заболеваний и массовых неинфекционных заболеваний (отравлений);</w:t>
      </w:r>
    </w:p>
    <w:p w14:paraId="14106AF0"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16) обеспечить присутствие квалифицированного медицинского персонала для оказания (в случае необходимости) медицинской помощи во время проведения Спартакиады (в том числе отдельных этапов и финала);</w:t>
      </w:r>
    </w:p>
    <w:p w14:paraId="54E3229F"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17) нести ответственность за несвоевременное и некачественное оказание всех видов услуг, предусмотренных настоящим Договором, а также нести ответственность за деятельность соисполнителей/субподрядчиков;</w:t>
      </w:r>
    </w:p>
    <w:p w14:paraId="28B418C3"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18) самостоятельно нести расходы связанные с возмещением ущерба, в случае уничтожения и/или повреждения персоналом и/или приглашенными лицами имущества мест оказания Услуг; </w:t>
      </w:r>
    </w:p>
    <w:p w14:paraId="2026B301"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19) оплатить за свой счёт ущерб третьим лицам, нанесённый по его вине и/или по вине сотрудников Исполнителя и/или субподрядчиков Исполнителя при оказании Услуг, в том числе, в случае неинфекционных заболеваний (отравлений);</w:t>
      </w:r>
    </w:p>
    <w:p w14:paraId="07ADEFC1"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20) нести в полном объёме ответственность за ущерб, причинённый Заказчику в результате судебных решений по иску третьих лиц за действия персонала Исполнителя и субподрядчиков Исполнителя;</w:t>
      </w:r>
    </w:p>
    <w:p w14:paraId="36D3700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21) оплатить штрафные санкции административных и надзорных органов за допущенные по вине Исполнителя и субподрядчиков Исполнителя нарушения при оказании Услуг, нарушения действующих санитарно-эпидемиологических требований при организации питания и другие нарушения и упущения;</w:t>
      </w:r>
    </w:p>
    <w:p w14:paraId="687E20E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22) Исполнитель ни полностью, ни частично не имеет права передавать кому-либо свои обязательства по Договору без предварительного письменного согласия Заказчика;</w:t>
      </w:r>
    </w:p>
    <w:p w14:paraId="49C1F026"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23) не передавать отснятые фото- и видеоматериалы третьим лицам, а в случае попытки посторонних лиц получить их – немедленно сообщать об этом Заказчику;</w:t>
      </w:r>
    </w:p>
    <w:p w14:paraId="3026C9A8"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24) в случае расторжения Договора, в течение 5 (пяти) банковских дней произвести сверку с Заказчиком по объему и стоимости оказанных услуг с предоставлением документов, подтверждающих фактически понесенные затраты. В случае оказания Исполнителем услуг в меньшем объеме, чем по факту оплачено Заказчиком, Исполнитель обязуется в течение 5 (пяти) банковских дней осуществить возврат суммы за вычетом фактически понесенных затрат, подтверждённых соответствующими документами и принятых Заказчиком, путем перечисления средств на расчетный счет Заказчика, указанный в настоящем Договоре;</w:t>
      </w:r>
    </w:p>
    <w:p w14:paraId="5B13026E"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25) в случае наступления обстоятельств, препятствующих исполнению настоящего Договора, незамедлительно уведомить об этом Заказчика;</w:t>
      </w:r>
    </w:p>
    <w:p w14:paraId="03510BF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26) не нарушать авторские, имущественные и иные права третьих лиц и Заказчика на рекламные материалы, используемые в процессе исполнения Договора;</w:t>
      </w:r>
    </w:p>
    <w:p w14:paraId="574563B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27) по предварительной договоренности с Заказчиком, направлять своих уполномоченных представителей  для участия в рабочих совещаниях Заказчика;</w:t>
      </w:r>
    </w:p>
    <w:p w14:paraId="1C10356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28) не раскрывать без предварительного письменного согласия Заказчика кому-либо содержание Договора или какого-либо из его положений,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в той или иной мере, насколько это необходимо для выполнения Договорных обязательств.</w:t>
      </w:r>
    </w:p>
    <w:p w14:paraId="34DDCF44" w14:textId="77777777" w:rsidR="00E46A65" w:rsidRPr="00867C69" w:rsidRDefault="00E46A65" w:rsidP="00E46A65">
      <w:pPr>
        <w:spacing w:after="0"/>
        <w:jc w:val="both"/>
        <w:rPr>
          <w:rFonts w:ascii="Times New Roman" w:eastAsia="Times New Roman" w:hAnsi="Times New Roman" w:cs="Times New Roman"/>
          <w:sz w:val="28"/>
          <w:szCs w:val="28"/>
        </w:rPr>
      </w:pPr>
      <w:bookmarkStart w:id="26" w:name="z2780"/>
      <w:bookmarkEnd w:id="2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3.2. Поставщик вправе:</w:t>
      </w:r>
    </w:p>
    <w:p w14:paraId="3C65408A" w14:textId="77777777" w:rsidR="00E46A65" w:rsidRPr="00867C69" w:rsidRDefault="00E46A65" w:rsidP="00E46A65">
      <w:pPr>
        <w:numPr>
          <w:ilvl w:val="0"/>
          <w:numId w:val="5"/>
        </w:numPr>
        <w:spacing w:after="0" w:line="259" w:lineRule="auto"/>
        <w:contextualSpacing/>
        <w:jc w:val="both"/>
        <w:rPr>
          <w:rFonts w:ascii="Times New Roman" w:eastAsia="Times New Roman" w:hAnsi="Times New Roman" w:cs="Times New Roman"/>
          <w:color w:val="000000"/>
          <w:sz w:val="28"/>
          <w:szCs w:val="28"/>
        </w:rPr>
      </w:pPr>
      <w:bookmarkStart w:id="27" w:name="z2781"/>
      <w:bookmarkEnd w:id="26"/>
      <w:r w:rsidRPr="00867C69">
        <w:rPr>
          <w:rFonts w:ascii="Times New Roman" w:eastAsia="Times New Roman" w:hAnsi="Times New Roman" w:cs="Times New Roman"/>
          <w:color w:val="000000"/>
          <w:sz w:val="28"/>
          <w:szCs w:val="28"/>
        </w:rPr>
        <w:t>требовать от Заказчика оплату за оказанные Услуги по Договору;</w:t>
      </w:r>
    </w:p>
    <w:p w14:paraId="1369C9FF"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 самостоятельно определять специалистов, задействованных в предоставлении Услуг;</w:t>
      </w:r>
    </w:p>
    <w:p w14:paraId="5C7709A3"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28" w:name="z2782"/>
      <w:bookmarkEnd w:id="27"/>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на досрочное оказание Услуг, указанных в Приложении № 1 к Договору, заранее согласовав с Заказчиком сроки выполнения.</w:t>
      </w:r>
    </w:p>
    <w:p w14:paraId="5DB98F6D" w14:textId="77777777" w:rsidR="00E46A65" w:rsidRPr="00867C69" w:rsidRDefault="00E46A65" w:rsidP="00E46A65">
      <w:pPr>
        <w:spacing w:after="0"/>
        <w:jc w:val="both"/>
        <w:rPr>
          <w:rFonts w:ascii="Times New Roman" w:eastAsia="Times New Roman" w:hAnsi="Times New Roman" w:cs="Times New Roman"/>
          <w:sz w:val="28"/>
          <w:szCs w:val="28"/>
        </w:rPr>
      </w:pPr>
      <w:bookmarkStart w:id="29" w:name="z2783"/>
      <w:bookmarkEnd w:id="2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3.3. Заказчик обязуется:</w:t>
      </w:r>
    </w:p>
    <w:p w14:paraId="32C020F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30" w:name="z2784"/>
      <w:bookmarkEnd w:id="29"/>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оказывать всевозможное содействие Исполнителю в период оказания услуг путем предоставления необходимой информации и документов;</w:t>
      </w:r>
    </w:p>
    <w:p w14:paraId="0FBC76F3" w14:textId="77777777" w:rsidR="00E46A65" w:rsidRPr="00867C69" w:rsidRDefault="00E46A65" w:rsidP="00E46A65">
      <w:pPr>
        <w:spacing w:after="0"/>
        <w:jc w:val="both"/>
        <w:rPr>
          <w:rFonts w:ascii="Times New Roman" w:eastAsia="Times New Roman" w:hAnsi="Times New Roman" w:cs="Times New Roman"/>
          <w:sz w:val="28"/>
          <w:szCs w:val="28"/>
        </w:rPr>
      </w:pPr>
      <w:bookmarkStart w:id="31" w:name="z2785"/>
      <w:bookmarkEnd w:id="3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при выявлении несоответствий оказанных Услуг незамедлительно письменно уведомить Поставщика;</w:t>
      </w:r>
    </w:p>
    <w:p w14:paraId="4C2C00FF" w14:textId="77777777" w:rsidR="00E46A65" w:rsidRPr="00867C69" w:rsidRDefault="00E46A65" w:rsidP="00E46A65">
      <w:pPr>
        <w:spacing w:after="0"/>
        <w:jc w:val="both"/>
        <w:rPr>
          <w:rFonts w:ascii="Times New Roman" w:eastAsia="Times New Roman" w:hAnsi="Times New Roman" w:cs="Times New Roman"/>
          <w:sz w:val="28"/>
          <w:szCs w:val="28"/>
        </w:rPr>
      </w:pPr>
      <w:bookmarkStart w:id="32" w:name="z2786"/>
      <w:bookmarkEnd w:id="31"/>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14:paraId="4F2F23BB" w14:textId="77777777" w:rsidR="00E46A65" w:rsidRPr="00867C69" w:rsidRDefault="00E46A65" w:rsidP="00E46A65">
      <w:pPr>
        <w:spacing w:after="0"/>
        <w:jc w:val="both"/>
        <w:rPr>
          <w:rFonts w:ascii="Times New Roman" w:eastAsia="Times New Roman" w:hAnsi="Times New Roman" w:cs="Times New Roman"/>
          <w:sz w:val="28"/>
          <w:szCs w:val="28"/>
        </w:rPr>
      </w:pPr>
      <w:bookmarkStart w:id="33" w:name="z2787"/>
      <w:bookmarkEnd w:id="32"/>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5E7AA8C1" w14:textId="77777777" w:rsidR="00E46A65" w:rsidRPr="00867C69" w:rsidRDefault="00E46A65" w:rsidP="00E46A65">
      <w:pPr>
        <w:spacing w:after="0"/>
        <w:jc w:val="both"/>
        <w:rPr>
          <w:rFonts w:ascii="Times New Roman" w:eastAsia="Times New Roman" w:hAnsi="Times New Roman" w:cs="Times New Roman"/>
          <w:sz w:val="28"/>
          <w:szCs w:val="28"/>
        </w:rPr>
      </w:pPr>
      <w:bookmarkStart w:id="34" w:name="z2788"/>
      <w:bookmarkEnd w:id="3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произвести оплату в порядке и сроки, установленные настоящим Договором.</w:t>
      </w:r>
    </w:p>
    <w:p w14:paraId="22A8DC91" w14:textId="77777777" w:rsidR="00E46A65" w:rsidRPr="00867C69" w:rsidRDefault="00E46A65" w:rsidP="00E46A65">
      <w:pPr>
        <w:spacing w:after="0"/>
        <w:jc w:val="both"/>
        <w:rPr>
          <w:rFonts w:ascii="Times New Roman" w:eastAsia="Times New Roman" w:hAnsi="Times New Roman" w:cs="Times New Roman"/>
          <w:sz w:val="28"/>
          <w:szCs w:val="28"/>
        </w:rPr>
      </w:pPr>
      <w:bookmarkStart w:id="35" w:name="z2789"/>
      <w:bookmarkEnd w:id="3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подпункт&gt;</w:t>
      </w:r>
    </w:p>
    <w:p w14:paraId="43226218" w14:textId="77777777" w:rsidR="00E46A65" w:rsidRPr="00867C69" w:rsidRDefault="00E46A65" w:rsidP="00E46A65">
      <w:pPr>
        <w:spacing w:after="0"/>
        <w:jc w:val="both"/>
        <w:rPr>
          <w:rFonts w:ascii="Times New Roman" w:eastAsia="Times New Roman" w:hAnsi="Times New Roman" w:cs="Times New Roman"/>
          <w:sz w:val="28"/>
          <w:szCs w:val="28"/>
        </w:rPr>
      </w:pPr>
      <w:bookmarkStart w:id="36" w:name="z2790"/>
      <w:bookmarkEnd w:id="3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3.4. Заказчик вправе:</w:t>
      </w:r>
    </w:p>
    <w:p w14:paraId="191A0E22" w14:textId="77777777" w:rsidR="00E46A65" w:rsidRPr="00867C69" w:rsidRDefault="00E46A65" w:rsidP="00E46A65">
      <w:pPr>
        <w:spacing w:after="0"/>
        <w:jc w:val="both"/>
        <w:rPr>
          <w:rFonts w:ascii="Times New Roman" w:eastAsia="Times New Roman" w:hAnsi="Times New Roman" w:cs="Times New Roman"/>
          <w:sz w:val="28"/>
          <w:szCs w:val="28"/>
        </w:rPr>
      </w:pPr>
      <w:bookmarkStart w:id="37" w:name="z2791"/>
      <w:bookmarkEnd w:id="3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проверять качество оказанных Услуг;</w:t>
      </w:r>
    </w:p>
    <w:p w14:paraId="179CF8E8" w14:textId="77777777" w:rsidR="00E46A65" w:rsidRPr="00867C69" w:rsidRDefault="00E46A65" w:rsidP="00E46A65">
      <w:pPr>
        <w:spacing w:after="0"/>
        <w:jc w:val="both"/>
        <w:rPr>
          <w:rFonts w:ascii="Times New Roman" w:eastAsia="Times New Roman" w:hAnsi="Times New Roman" w:cs="Times New Roman"/>
          <w:sz w:val="28"/>
          <w:szCs w:val="28"/>
        </w:rPr>
      </w:pPr>
      <w:bookmarkStart w:id="38" w:name="z2792"/>
      <w:bookmarkEnd w:id="3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14:paraId="7C05ABDA"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39" w:name="z2793"/>
      <w:bookmarkEnd w:id="38"/>
    </w:p>
    <w:p w14:paraId="009EC6A8"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4. Проверка Услуг на соответствие технической спецификации</w:t>
      </w:r>
    </w:p>
    <w:p w14:paraId="6637C344" w14:textId="77777777" w:rsidR="00E46A65" w:rsidRPr="00867C69" w:rsidRDefault="0094325E" w:rsidP="00E46A65">
      <w:pPr>
        <w:spacing w:after="0"/>
        <w:jc w:val="both"/>
        <w:rPr>
          <w:rFonts w:ascii="Times New Roman" w:eastAsia="Times New Roman" w:hAnsi="Times New Roman" w:cs="Times New Roman"/>
          <w:sz w:val="28"/>
          <w:szCs w:val="28"/>
        </w:rPr>
      </w:pPr>
      <w:bookmarkStart w:id="40" w:name="z2794"/>
      <w:bookmarkEnd w:id="3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ab/>
      </w:r>
      <w:r w:rsidR="00E46A65" w:rsidRPr="00867C69">
        <w:rPr>
          <w:rFonts w:ascii="Times New Roman" w:eastAsia="Times New Roman" w:hAnsi="Times New Roman" w:cs="Times New Roman"/>
          <w:color w:val="000000"/>
          <w:sz w:val="28"/>
          <w:szCs w:val="28"/>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14:paraId="044AF64D" w14:textId="77777777" w:rsidR="00E46A65" w:rsidRPr="00867C69" w:rsidRDefault="00E46A65" w:rsidP="00E46A65">
      <w:pPr>
        <w:spacing w:after="0"/>
        <w:jc w:val="both"/>
        <w:rPr>
          <w:rFonts w:ascii="Times New Roman" w:eastAsia="Times New Roman" w:hAnsi="Times New Roman" w:cs="Times New Roman"/>
          <w:sz w:val="28"/>
          <w:szCs w:val="28"/>
        </w:rPr>
      </w:pPr>
      <w:bookmarkStart w:id="41" w:name="z2795"/>
      <w:bookmarkEnd w:id="4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4.2. Услуги, оказываемые в рамках настоящего Договора, должны соответствовать или быть выше стандартов, указанных в технической спецификации.</w:t>
      </w:r>
    </w:p>
    <w:p w14:paraId="4AD7AACF" w14:textId="77777777" w:rsidR="00E46A65" w:rsidRPr="00867C69" w:rsidRDefault="00E46A65" w:rsidP="00E46A65">
      <w:pPr>
        <w:spacing w:after="0"/>
        <w:jc w:val="both"/>
        <w:rPr>
          <w:rFonts w:ascii="Times New Roman" w:eastAsia="Times New Roman" w:hAnsi="Times New Roman" w:cs="Times New Roman"/>
          <w:sz w:val="28"/>
          <w:szCs w:val="28"/>
        </w:rPr>
      </w:pPr>
      <w:bookmarkStart w:id="42" w:name="z2796"/>
      <w:bookmarkEnd w:id="4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4.3. Если результаты оказанных услуг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867C69">
        <w:rPr>
          <w:rFonts w:ascii="Times New Roman" w:eastAsia="Times New Roman" w:hAnsi="Times New Roman" w:cs="Times New Roman"/>
          <w:color w:val="000000"/>
          <w:sz w:val="28"/>
          <w:szCs w:val="28"/>
          <w:lang w:val="en-US"/>
        </w:rPr>
        <w:t>c</w:t>
      </w:r>
      <w:r w:rsidRPr="00867C69">
        <w:rPr>
          <w:rFonts w:ascii="Times New Roman" w:eastAsia="Times New Roman" w:hAnsi="Times New Roman" w:cs="Times New Roman"/>
          <w:color w:val="000000"/>
          <w:sz w:val="28"/>
          <w:szCs w:val="28"/>
        </w:rPr>
        <w:t>рок устранения несоответствий&gt; с момента проверки.</w:t>
      </w:r>
    </w:p>
    <w:p w14:paraId="4EC0A1F0" w14:textId="77777777" w:rsidR="00E46A65" w:rsidRPr="00867C69" w:rsidRDefault="00E46A65" w:rsidP="00E46A65">
      <w:pPr>
        <w:spacing w:after="0"/>
        <w:jc w:val="both"/>
        <w:rPr>
          <w:rFonts w:ascii="Times New Roman" w:eastAsia="Times New Roman" w:hAnsi="Times New Roman" w:cs="Times New Roman"/>
          <w:sz w:val="28"/>
          <w:szCs w:val="28"/>
        </w:rPr>
      </w:pPr>
      <w:bookmarkStart w:id="43" w:name="z2797"/>
      <w:bookmarkEnd w:id="4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4.4. Ни один вышеуказанный пункт не освобождает Поставщика от других обязательств по Договору.</w:t>
      </w:r>
    </w:p>
    <w:p w14:paraId="4F114CC1" w14:textId="77777777" w:rsidR="00E46A65" w:rsidRPr="00867C69" w:rsidRDefault="00E46A65" w:rsidP="00E46A65">
      <w:pPr>
        <w:spacing w:after="0"/>
        <w:jc w:val="both"/>
        <w:rPr>
          <w:rFonts w:ascii="Times New Roman" w:eastAsia="Times New Roman" w:hAnsi="Times New Roman" w:cs="Times New Roman"/>
          <w:sz w:val="28"/>
          <w:szCs w:val="28"/>
        </w:rPr>
      </w:pPr>
      <w:bookmarkStart w:id="44" w:name="z2798"/>
      <w:bookmarkEnd w:id="4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14:paraId="65BA5669"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45" w:name="z2799"/>
      <w:bookmarkEnd w:id="44"/>
    </w:p>
    <w:p w14:paraId="3891F33B"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5. Оказание Услуг</w:t>
      </w:r>
    </w:p>
    <w:p w14:paraId="522CE64A" w14:textId="77777777" w:rsidR="00E46A65" w:rsidRPr="00867C69" w:rsidRDefault="00E46A65" w:rsidP="00E46A65">
      <w:pPr>
        <w:spacing w:after="0"/>
        <w:jc w:val="both"/>
        <w:rPr>
          <w:rFonts w:ascii="Times New Roman" w:eastAsia="Times New Roman" w:hAnsi="Times New Roman" w:cs="Times New Roman"/>
          <w:sz w:val="28"/>
          <w:szCs w:val="28"/>
        </w:rPr>
      </w:pPr>
      <w:bookmarkStart w:id="46" w:name="z2800"/>
      <w:bookmarkEnd w:id="4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5.1. Оказание услуг Поставщиком осуществляется в сроки, указанные в приложении 1 к Договору, являющемся неотъемлемой частью Договора.</w:t>
      </w:r>
    </w:p>
    <w:p w14:paraId="1F8B8624" w14:textId="77777777" w:rsidR="00E46A65" w:rsidRPr="00867C69" w:rsidRDefault="00E46A65" w:rsidP="00E46A65">
      <w:pPr>
        <w:spacing w:after="0"/>
        <w:jc w:val="both"/>
        <w:rPr>
          <w:rFonts w:ascii="Times New Roman" w:eastAsia="Times New Roman" w:hAnsi="Times New Roman" w:cs="Times New Roman"/>
          <w:sz w:val="28"/>
          <w:szCs w:val="28"/>
        </w:rPr>
      </w:pPr>
      <w:bookmarkStart w:id="47" w:name="z2801"/>
      <w:bookmarkEnd w:id="46"/>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5.2. Услуга считается оказанной при условии полной сдачи Поставщиком услуги Заказчику в точном соответствии требованиям, указанным в приложении к настоящему Договору.</w:t>
      </w:r>
    </w:p>
    <w:p w14:paraId="46A5E413"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bookmarkStart w:id="48" w:name="z2802"/>
      <w:bookmarkEnd w:id="47"/>
      <w:r w:rsidRPr="00867C69">
        <w:rPr>
          <w:rFonts w:ascii="Times New Roman" w:eastAsia="Times New Roman" w:hAnsi="Times New Roman" w:cs="Times New Roman"/>
          <w:color w:val="000000"/>
          <w:sz w:val="28"/>
          <w:szCs w:val="28"/>
        </w:rPr>
        <w:t>5.3. Фото и видеоматериалы по усмотрению Заказчика передаются на CD/DVD дисках, записываются на внешние-накопители (хард диск) и закачиваются в облачный сервис по закрытой ссылке для самостоятельного скачивания.</w:t>
      </w:r>
    </w:p>
    <w:p w14:paraId="652B944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5.4. В случае выявления ненадлежащего качества и/или объема оказанных Услуг, Исполнитель обязан устранить недостатки за свой счет в срок, установленный Заказчиком.</w:t>
      </w:r>
    </w:p>
    <w:p w14:paraId="53E5414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5.5. После устранения Исполнителем недостатков и недоработок приемка результатов оказания услуг осуществляется Заказчиком в порядке, предусмотренном настоящим Договором.</w:t>
      </w:r>
    </w:p>
    <w:p w14:paraId="1D067C44" w14:textId="77777777" w:rsidR="00E46A65" w:rsidRPr="00867C69" w:rsidRDefault="00E46A65" w:rsidP="00E46A65">
      <w:pPr>
        <w:spacing w:after="0"/>
        <w:jc w:val="both"/>
        <w:rPr>
          <w:rFonts w:ascii="Times New Roman" w:eastAsia="Times New Roman" w:hAnsi="Times New Roman" w:cs="Times New Roman"/>
          <w:sz w:val="28"/>
          <w:szCs w:val="28"/>
        </w:rPr>
      </w:pPr>
    </w:p>
    <w:p w14:paraId="1CDA0204" w14:textId="77777777" w:rsidR="00E46A65" w:rsidRPr="00867C69" w:rsidRDefault="00E46A65" w:rsidP="00E46A65">
      <w:pPr>
        <w:spacing w:after="0"/>
        <w:jc w:val="center"/>
        <w:rPr>
          <w:rFonts w:ascii="Times New Roman" w:eastAsia="Times New Roman" w:hAnsi="Times New Roman" w:cs="Times New Roman"/>
          <w:sz w:val="28"/>
          <w:szCs w:val="28"/>
        </w:rPr>
      </w:pPr>
      <w:bookmarkStart w:id="49" w:name="z2803"/>
      <w:bookmarkEnd w:id="48"/>
      <w:r w:rsidRPr="00867C69">
        <w:rPr>
          <w:rFonts w:ascii="Times New Roman" w:eastAsia="Times New Roman" w:hAnsi="Times New Roman" w:cs="Times New Roman"/>
          <w:b/>
          <w:color w:val="000000"/>
          <w:sz w:val="28"/>
          <w:szCs w:val="28"/>
        </w:rPr>
        <w:t>6. Гарантия</w:t>
      </w:r>
    </w:p>
    <w:p w14:paraId="728C079A" w14:textId="77777777" w:rsidR="00E46A65" w:rsidRPr="00867C69" w:rsidRDefault="00E46A65" w:rsidP="00E46A65">
      <w:pPr>
        <w:spacing w:after="0"/>
        <w:jc w:val="both"/>
        <w:rPr>
          <w:rFonts w:ascii="Times New Roman" w:eastAsia="Times New Roman" w:hAnsi="Times New Roman" w:cs="Times New Roman"/>
          <w:sz w:val="28"/>
          <w:szCs w:val="28"/>
        </w:rPr>
      </w:pPr>
      <w:bookmarkStart w:id="50" w:name="z2804"/>
      <w:bookmarkEnd w:id="4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6.1. Поставщик гарантирует обеспечение бесперебойного, качественного и своевременного оказания услуг Заказчику.</w:t>
      </w:r>
    </w:p>
    <w:p w14:paraId="010C88F9" w14:textId="77777777" w:rsidR="00E46A65" w:rsidRPr="00867C69" w:rsidRDefault="00E46A65" w:rsidP="00E46A65">
      <w:pPr>
        <w:spacing w:after="0"/>
        <w:jc w:val="both"/>
        <w:rPr>
          <w:rFonts w:ascii="Times New Roman" w:eastAsia="Times New Roman" w:hAnsi="Times New Roman" w:cs="Times New Roman"/>
          <w:sz w:val="28"/>
          <w:szCs w:val="28"/>
        </w:rPr>
      </w:pPr>
      <w:bookmarkStart w:id="51" w:name="z2805"/>
      <w:bookmarkEnd w:id="5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1 к Договору).</w:t>
      </w:r>
    </w:p>
    <w:p w14:paraId="58EF6CD5" w14:textId="77777777" w:rsidR="00E46A65" w:rsidRPr="00867C69" w:rsidRDefault="00E46A65" w:rsidP="00E46A65">
      <w:pPr>
        <w:spacing w:after="0"/>
        <w:jc w:val="both"/>
        <w:rPr>
          <w:rFonts w:ascii="Times New Roman" w:eastAsia="Times New Roman" w:hAnsi="Times New Roman" w:cs="Times New Roman"/>
          <w:sz w:val="28"/>
          <w:szCs w:val="28"/>
        </w:rPr>
      </w:pPr>
      <w:bookmarkStart w:id="52" w:name="z2806"/>
      <w:bookmarkEnd w:id="5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14:paraId="742EFFF1" w14:textId="77777777" w:rsidR="00E46A65" w:rsidRPr="00867C69" w:rsidRDefault="00E46A65" w:rsidP="00E46A65">
      <w:pPr>
        <w:spacing w:after="0"/>
        <w:jc w:val="both"/>
        <w:rPr>
          <w:rFonts w:ascii="Times New Roman" w:eastAsia="Times New Roman" w:hAnsi="Times New Roman" w:cs="Times New Roman"/>
          <w:sz w:val="28"/>
          <w:szCs w:val="28"/>
        </w:rPr>
      </w:pPr>
      <w:bookmarkStart w:id="53" w:name="z2807"/>
      <w:bookmarkEnd w:id="5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4A1DC0AE" w14:textId="77777777" w:rsidR="00E46A65" w:rsidRPr="00867C69" w:rsidRDefault="00E46A65" w:rsidP="0094325E">
      <w:pPr>
        <w:spacing w:after="0"/>
        <w:ind w:firstLine="720"/>
        <w:rPr>
          <w:rFonts w:ascii="Times New Roman" w:eastAsia="Times New Roman" w:hAnsi="Times New Roman" w:cs="Times New Roman"/>
          <w:color w:val="000000"/>
          <w:sz w:val="28"/>
          <w:szCs w:val="28"/>
        </w:rPr>
      </w:pPr>
      <w:bookmarkStart w:id="54" w:name="z2808"/>
      <w:bookmarkEnd w:id="53"/>
      <w:r w:rsidRPr="00867C69">
        <w:rPr>
          <w:rFonts w:ascii="Times New Roman" w:eastAsia="Times New Roman" w:hAnsi="Times New Roman" w:cs="Times New Roman"/>
          <w:color w:val="000000"/>
          <w:sz w:val="28"/>
          <w:szCs w:val="28"/>
        </w:rPr>
        <w:t>6.5. Исполнитель гарантирует:</w:t>
      </w:r>
    </w:p>
    <w:p w14:paraId="72759E10"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6.5.1. что заключение и исполнение настоящего Договора, не противоречит и не будет противоречить учредительным документам Исполнителя или любому соглашению, которое является обязательным для соблюдения Исполнителем;</w:t>
      </w:r>
    </w:p>
    <w:p w14:paraId="253DB743"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6.5.2. что Исполнитель обладает всеми лицензиями и разрешениями, необходимыми для исполнения своих обязательств по настоящему Договору. Исполнитель несет все риски и убытки Заказчика, связанные с недействительностью настоящей гарантии;</w:t>
      </w:r>
    </w:p>
    <w:p w14:paraId="4BAC4B1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6.5.3. соответствие качества оказываемых Услуг обязательным требованиям, предусмотренным законодательством Республики Казахстан и </w:t>
      </w:r>
      <w:r w:rsidRPr="00867C69">
        <w:rPr>
          <w:rFonts w:ascii="Times New Roman" w:eastAsia="Times New Roman" w:hAnsi="Times New Roman" w:cs="Times New Roman"/>
          <w:color w:val="000000"/>
          <w:sz w:val="28"/>
          <w:szCs w:val="28"/>
        </w:rPr>
        <w:lastRenderedPageBreak/>
        <w:t xml:space="preserve">условиям настоящего Договора, а также применимым общепринятым стандартам оказания таких Услуг; </w:t>
      </w:r>
    </w:p>
    <w:p w14:paraId="2BC9DC0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6.5.4. что до момента передачи результатов Услуг Заказчику все исключительные имущественные права на результаты Услуг принадлежат Исполнителю, не обременены, не ограничены в распоряжении, свободны от каких-либо притязаний третьих лиц, не являются предметом любого другого договора или соглашения, за исключением договоров и соглашений, заключенных между Заказчиком и Исполнителем;</w:t>
      </w:r>
    </w:p>
    <w:p w14:paraId="7A0B634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6.5.5. что в течение срока действия настоящего Договора, а также в любое время после его окончания Исполнитель не будет иметь каких-либо претензий имущественного или иного характера и не будет предъявлять к Заказчику требований в части реализации Заказчиком исключительных имущественных прав и прав собственности в отношении любых результатов Услуг по Договору;</w:t>
      </w:r>
    </w:p>
    <w:p w14:paraId="21ED112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6.5.6.</w:t>
      </w:r>
      <w:r w:rsidRPr="00867C69">
        <w:rPr>
          <w:rFonts w:ascii="Times New Roman" w:eastAsia="Times New Roman" w:hAnsi="Times New Roman" w:cs="Times New Roman"/>
          <w:color w:val="000000"/>
          <w:sz w:val="28"/>
          <w:szCs w:val="28"/>
        </w:rPr>
        <w:tab/>
        <w:t>что вознаграждение за полную передачу Исполнителем Заказчику исключительных имущественных прав и прав собственности на все результаты Услуг, а также любые связанные с этим расходы, включены в общую сумму Договора, указанную в пункте 5.1. настоящего Договора;</w:t>
      </w:r>
    </w:p>
    <w:p w14:paraId="1EB80E5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6.5.7. исчисление и уплату индивидуального подоходного налога, удерживаемого у источника выплаты, с доходов победителей Спартакиады;</w:t>
      </w:r>
    </w:p>
    <w:p w14:paraId="160BCFA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6.5.8. что в ходе оказания Услуг будут обеспечены:</w:t>
      </w:r>
    </w:p>
    <w:p w14:paraId="5E2A8A57"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меры по предупреждению воздействия опасных и вредных факторов на третьих лиц;</w:t>
      </w:r>
    </w:p>
    <w:p w14:paraId="210A26C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меры пожарной безопасности и охраны труда; </w:t>
      </w:r>
    </w:p>
    <w:p w14:paraId="1D7EDE8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безопасность третьих лиц и окружающей среды; </w:t>
      </w:r>
    </w:p>
    <w:p w14:paraId="272C0EB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защита жизни и/или здоровья граждан, имущества физических и/или юридических лиц, государственного или частного имущества; </w:t>
      </w:r>
    </w:p>
    <w:p w14:paraId="603DD10E"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охрана окружающей среды, жизни и/или здоровья животных и растений.</w:t>
      </w:r>
    </w:p>
    <w:p w14:paraId="3E89FDF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6.5.9. что все поставляемые Исполнителем продукты, напитки, инвентарь, оборудование, бытовая техника, столовые и иные предметы, необходимые для оказания Услуг по настоящему Договору, имеют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Исполнителя, должны быть переданы Заказчику по первому его требованию.</w:t>
      </w:r>
    </w:p>
    <w:p w14:paraId="4EE104E9" w14:textId="77777777" w:rsidR="00E46A65" w:rsidRPr="00867C69" w:rsidRDefault="00E46A65" w:rsidP="00345BDC">
      <w:pPr>
        <w:spacing w:after="0"/>
        <w:rPr>
          <w:rFonts w:ascii="Times New Roman" w:eastAsia="Times New Roman" w:hAnsi="Times New Roman" w:cs="Times New Roman"/>
          <w:color w:val="000000"/>
          <w:sz w:val="28"/>
          <w:szCs w:val="28"/>
        </w:rPr>
      </w:pPr>
      <w:bookmarkStart w:id="55" w:name="z2809"/>
      <w:bookmarkEnd w:id="54"/>
    </w:p>
    <w:p w14:paraId="2986351D"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7. Ответственность Сторон</w:t>
      </w:r>
    </w:p>
    <w:p w14:paraId="1CB0648A" w14:textId="77777777" w:rsidR="00E46A65" w:rsidRPr="00867C69" w:rsidRDefault="00E46A65" w:rsidP="00E46A65">
      <w:pPr>
        <w:spacing w:after="0"/>
        <w:jc w:val="both"/>
        <w:rPr>
          <w:rFonts w:ascii="Times New Roman" w:eastAsia="Times New Roman" w:hAnsi="Times New Roman" w:cs="Times New Roman"/>
          <w:sz w:val="28"/>
          <w:szCs w:val="28"/>
        </w:rPr>
      </w:pPr>
      <w:bookmarkStart w:id="56" w:name="z2810"/>
      <w:bookmarkEnd w:id="55"/>
      <w:r w:rsidRPr="00867C69">
        <w:rPr>
          <w:rFonts w:ascii="Times New Roman" w:eastAsia="Times New Roman" w:hAnsi="Times New Roman" w:cs="Times New Roman"/>
          <w:color w:val="000000"/>
          <w:sz w:val="28"/>
          <w:szCs w:val="28"/>
          <w:lang w:val="en-US"/>
        </w:rPr>
        <w:lastRenderedPageBreak/>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360DD527" w14:textId="77777777" w:rsidR="00E46A65" w:rsidRPr="00867C69" w:rsidRDefault="00E46A65" w:rsidP="00E46A65">
      <w:pPr>
        <w:spacing w:after="0"/>
        <w:jc w:val="both"/>
        <w:rPr>
          <w:rFonts w:ascii="Times New Roman" w:eastAsia="Times New Roman" w:hAnsi="Times New Roman" w:cs="Times New Roman"/>
          <w:sz w:val="28"/>
          <w:szCs w:val="28"/>
        </w:rPr>
      </w:pPr>
      <w:bookmarkStart w:id="57" w:name="z2811"/>
      <w:bookmarkEnd w:id="56"/>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7.2.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4BB71CE6" w14:textId="77777777" w:rsidR="00E46A65" w:rsidRPr="00867C69" w:rsidRDefault="00E46A65" w:rsidP="00E46A65">
      <w:pPr>
        <w:spacing w:after="0"/>
        <w:jc w:val="both"/>
        <w:rPr>
          <w:rFonts w:ascii="Times New Roman" w:eastAsia="Times New Roman" w:hAnsi="Times New Roman" w:cs="Times New Roman"/>
          <w:sz w:val="28"/>
          <w:szCs w:val="28"/>
        </w:rPr>
      </w:pPr>
      <w:bookmarkStart w:id="58" w:name="z2812"/>
      <w:bookmarkEnd w:id="5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4ADC7454"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59" w:name="z2813"/>
      <w:bookmarkEnd w:id="5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06678D04"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7.5. В случае несоблюдения Исполнителем мер пожарной безопасности, нарушения безопасности третьих лиц и окружающей среды при оказании Услуг/проведении Спартакиады, несоблюдения мер и требований по защите жизни и/или здоровья граждан (участников, зрителей и других лиц), имущества физических и/или юридических лиц (участников, зрителей и других лиц), Исполнитель оплачивает Заказчику штраф в размере 10% (десяти процентов) от общей суммы Договора.</w:t>
      </w:r>
    </w:p>
    <w:p w14:paraId="4D998567" w14:textId="77777777" w:rsidR="00E46A65" w:rsidRPr="00867C69" w:rsidRDefault="00E46A65" w:rsidP="00E46A65">
      <w:pPr>
        <w:spacing w:after="0"/>
        <w:jc w:val="both"/>
        <w:rPr>
          <w:rFonts w:ascii="Times New Roman" w:eastAsia="Times New Roman" w:hAnsi="Times New Roman" w:cs="Times New Roman"/>
          <w:sz w:val="28"/>
          <w:szCs w:val="28"/>
        </w:rPr>
      </w:pPr>
      <w:bookmarkStart w:id="60" w:name="z2814"/>
      <w:bookmarkEnd w:id="5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7.6. Уплата неустойки (штрафа, пени) не освобождает Стороны от выполнения обязательств, предусмотренных настоящим Договором.</w:t>
      </w:r>
    </w:p>
    <w:p w14:paraId="159FAE0A" w14:textId="77777777" w:rsidR="00E46A65" w:rsidRPr="00867C69" w:rsidRDefault="00E46A65" w:rsidP="00E46A65">
      <w:pPr>
        <w:spacing w:after="0"/>
        <w:jc w:val="both"/>
        <w:rPr>
          <w:rFonts w:ascii="Times New Roman" w:eastAsia="Times New Roman" w:hAnsi="Times New Roman" w:cs="Times New Roman"/>
          <w:sz w:val="28"/>
          <w:szCs w:val="28"/>
        </w:rPr>
      </w:pPr>
      <w:bookmarkStart w:id="61" w:name="z2815"/>
      <w:bookmarkEnd w:id="6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7.7.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14:paraId="29E48582" w14:textId="77777777" w:rsidR="00E46A65" w:rsidRPr="00867C69" w:rsidRDefault="00E46A65" w:rsidP="00E46A65">
      <w:pPr>
        <w:spacing w:after="0"/>
        <w:jc w:val="both"/>
        <w:rPr>
          <w:rFonts w:ascii="Times New Roman" w:eastAsia="Times New Roman" w:hAnsi="Times New Roman" w:cs="Times New Roman"/>
          <w:sz w:val="28"/>
          <w:szCs w:val="28"/>
        </w:rPr>
      </w:pPr>
      <w:bookmarkStart w:id="62" w:name="z2816"/>
      <w:bookmarkEnd w:id="61"/>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7.8.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14:paraId="3EE297D4" w14:textId="77777777" w:rsidR="00E46A65" w:rsidRPr="00867C69" w:rsidRDefault="00E46A65" w:rsidP="00E46A65">
      <w:pPr>
        <w:spacing w:after="0"/>
        <w:jc w:val="both"/>
        <w:rPr>
          <w:rFonts w:ascii="Times New Roman" w:eastAsia="Times New Roman" w:hAnsi="Times New Roman" w:cs="Times New Roman"/>
          <w:sz w:val="28"/>
          <w:szCs w:val="28"/>
        </w:rPr>
      </w:pPr>
      <w:bookmarkStart w:id="63" w:name="z2817"/>
      <w:bookmarkEnd w:id="6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7.9.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14:paraId="15E7846C" w14:textId="77777777" w:rsidR="00E46A65" w:rsidRPr="00867C69" w:rsidRDefault="00E46A65" w:rsidP="00E46A65">
      <w:pPr>
        <w:spacing w:after="0"/>
        <w:jc w:val="both"/>
        <w:rPr>
          <w:rFonts w:ascii="Times New Roman" w:eastAsia="Times New Roman" w:hAnsi="Times New Roman" w:cs="Times New Roman"/>
          <w:sz w:val="28"/>
          <w:szCs w:val="28"/>
        </w:rPr>
      </w:pPr>
      <w:bookmarkStart w:id="64" w:name="z2818"/>
      <w:bookmarkEnd w:id="6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14:paraId="6DCFE5FE" w14:textId="77777777" w:rsidR="00E46A65" w:rsidRPr="00867C69" w:rsidRDefault="00E46A65" w:rsidP="00E46A65">
      <w:pPr>
        <w:spacing w:after="0"/>
        <w:jc w:val="both"/>
        <w:rPr>
          <w:rFonts w:ascii="Times New Roman" w:eastAsia="Times New Roman" w:hAnsi="Times New Roman" w:cs="Times New Roman"/>
          <w:sz w:val="28"/>
          <w:szCs w:val="28"/>
        </w:rPr>
      </w:pPr>
      <w:bookmarkStart w:id="65" w:name="z2819"/>
      <w:bookmarkEnd w:id="6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14:paraId="5BB73B68" w14:textId="77777777" w:rsidR="00E46A65" w:rsidRPr="00867C69" w:rsidRDefault="00E46A65" w:rsidP="00E46A65">
      <w:pPr>
        <w:spacing w:after="0"/>
        <w:jc w:val="both"/>
        <w:rPr>
          <w:rFonts w:ascii="Times New Roman" w:eastAsia="Times New Roman" w:hAnsi="Times New Roman" w:cs="Times New Roman"/>
          <w:sz w:val="28"/>
          <w:szCs w:val="28"/>
        </w:rPr>
      </w:pPr>
      <w:bookmarkStart w:id="66" w:name="z2820"/>
      <w:bookmarkEnd w:id="6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закупок.</w:t>
      </w:r>
    </w:p>
    <w:p w14:paraId="1F6EE19F" w14:textId="77777777" w:rsidR="00E46A65" w:rsidRPr="00867C69" w:rsidRDefault="00E46A65" w:rsidP="00E46A65">
      <w:pPr>
        <w:spacing w:after="0"/>
        <w:jc w:val="both"/>
        <w:rPr>
          <w:rFonts w:ascii="Times New Roman" w:eastAsia="Times New Roman" w:hAnsi="Times New Roman" w:cs="Times New Roman"/>
          <w:sz w:val="28"/>
          <w:szCs w:val="28"/>
        </w:rPr>
      </w:pPr>
      <w:bookmarkStart w:id="67" w:name="z2821"/>
      <w:bookmarkEnd w:id="6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7.9.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p w14:paraId="7BD24642" w14:textId="77777777" w:rsidR="00E46A65" w:rsidRPr="00867C69" w:rsidRDefault="00E46A65" w:rsidP="00E46A65">
      <w:pPr>
        <w:spacing w:after="0"/>
        <w:jc w:val="both"/>
        <w:rPr>
          <w:rFonts w:ascii="Times New Roman" w:eastAsia="Times New Roman" w:hAnsi="Times New Roman" w:cs="Times New Roman"/>
          <w:sz w:val="28"/>
          <w:szCs w:val="28"/>
        </w:rPr>
      </w:pPr>
      <w:bookmarkStart w:id="68" w:name="z2822"/>
      <w:bookmarkEnd w:id="6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14:paraId="4CDE4657"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69" w:name="z2823"/>
      <w:bookmarkEnd w:id="68"/>
    </w:p>
    <w:p w14:paraId="063D54E5"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8. Срок действия и условия расторжения Договора</w:t>
      </w:r>
    </w:p>
    <w:p w14:paraId="79EE8E22"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70" w:name="z2824"/>
      <w:bookmarkEnd w:id="6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8.1. Договор вступает в силу со дня подписания и действует до полного исполнения Сторонами своих обязательств по настоящему Договору. </w:t>
      </w:r>
    </w:p>
    <w:p w14:paraId="4FCFB05A" w14:textId="77777777" w:rsidR="00E46A65" w:rsidRPr="00867C69" w:rsidRDefault="00E46A65" w:rsidP="00E46A65">
      <w:pPr>
        <w:spacing w:after="0"/>
        <w:jc w:val="both"/>
        <w:rPr>
          <w:rFonts w:ascii="Times New Roman" w:eastAsia="Times New Roman" w:hAnsi="Times New Roman" w:cs="Times New Roman"/>
          <w:sz w:val="28"/>
          <w:szCs w:val="28"/>
        </w:rPr>
      </w:pPr>
      <w:bookmarkStart w:id="71" w:name="z2825"/>
      <w:bookmarkEnd w:id="7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72" w:name="z2829"/>
      <w:bookmarkEnd w:id="71"/>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6DAD4C3A" w14:textId="77777777" w:rsidR="00E46A65" w:rsidRPr="00867C69" w:rsidRDefault="00E46A65" w:rsidP="00E46A65">
      <w:pPr>
        <w:spacing w:after="0"/>
        <w:jc w:val="both"/>
        <w:rPr>
          <w:rFonts w:ascii="Times New Roman" w:eastAsia="Times New Roman" w:hAnsi="Times New Roman" w:cs="Times New Roman"/>
          <w:sz w:val="28"/>
          <w:szCs w:val="28"/>
        </w:rPr>
      </w:pPr>
      <w:bookmarkStart w:id="73" w:name="z2830"/>
      <w:bookmarkEnd w:id="7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8.3. Договор может быть расторгнут по соглашению сторон, в случае нецелесообразности его дальнейшего исполнения.</w:t>
      </w:r>
    </w:p>
    <w:p w14:paraId="2C523D9D" w14:textId="77777777" w:rsidR="00E46A65" w:rsidRPr="00867C69" w:rsidRDefault="00E46A65" w:rsidP="00E46A65">
      <w:pPr>
        <w:spacing w:after="0"/>
        <w:jc w:val="both"/>
        <w:rPr>
          <w:rFonts w:ascii="Times New Roman" w:eastAsia="Times New Roman" w:hAnsi="Times New Roman" w:cs="Times New Roman"/>
          <w:sz w:val="28"/>
          <w:szCs w:val="28"/>
        </w:rPr>
      </w:pPr>
      <w:bookmarkStart w:id="74" w:name="z2831"/>
      <w:bookmarkEnd w:id="73"/>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6A128347" w14:textId="77777777" w:rsidR="00E46A65" w:rsidRPr="00867C69" w:rsidRDefault="00E46A65" w:rsidP="00E46A65">
      <w:pPr>
        <w:spacing w:after="0"/>
        <w:jc w:val="both"/>
        <w:rPr>
          <w:rFonts w:ascii="Times New Roman" w:eastAsia="Times New Roman" w:hAnsi="Times New Roman" w:cs="Times New Roman"/>
          <w:sz w:val="28"/>
          <w:szCs w:val="28"/>
        </w:rPr>
      </w:pPr>
      <w:bookmarkStart w:id="75" w:name="z2832"/>
      <w:bookmarkEnd w:id="74"/>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6343336D" w14:textId="77777777" w:rsidR="00E46A65" w:rsidRPr="00867C69" w:rsidRDefault="00E46A65" w:rsidP="00E46A65">
      <w:pPr>
        <w:spacing w:after="0"/>
        <w:jc w:val="both"/>
        <w:rPr>
          <w:rFonts w:ascii="Times New Roman" w:eastAsia="Times New Roman" w:hAnsi="Times New Roman" w:cs="Times New Roman"/>
          <w:sz w:val="28"/>
          <w:szCs w:val="28"/>
        </w:rPr>
      </w:pPr>
      <w:bookmarkStart w:id="76" w:name="z2833"/>
      <w:bookmarkEnd w:id="7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14:paraId="2418C75F" w14:textId="77777777" w:rsidR="00E46A65" w:rsidRPr="00867C69" w:rsidRDefault="00E46A65" w:rsidP="00E46A65">
      <w:pPr>
        <w:spacing w:after="0"/>
        <w:jc w:val="both"/>
        <w:rPr>
          <w:rFonts w:ascii="Times New Roman" w:eastAsia="Times New Roman" w:hAnsi="Times New Roman" w:cs="Times New Roman"/>
          <w:sz w:val="28"/>
          <w:szCs w:val="28"/>
        </w:rPr>
      </w:pPr>
      <w:bookmarkStart w:id="77" w:name="z2834"/>
      <w:bookmarkEnd w:id="7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если Поставщик не может выполнить свои обязательства по Договору.</w:t>
      </w:r>
    </w:p>
    <w:p w14:paraId="65A55B21" w14:textId="77777777" w:rsidR="00E46A65" w:rsidRPr="00867C69" w:rsidRDefault="00E46A65" w:rsidP="00E46A65">
      <w:pPr>
        <w:spacing w:after="0"/>
        <w:jc w:val="both"/>
        <w:rPr>
          <w:rFonts w:ascii="Times New Roman" w:eastAsia="Times New Roman" w:hAnsi="Times New Roman" w:cs="Times New Roman"/>
          <w:sz w:val="28"/>
          <w:szCs w:val="28"/>
        </w:rPr>
      </w:pPr>
      <w:bookmarkStart w:id="78" w:name="z2835"/>
      <w:bookmarkEnd w:id="7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8.6. Договор может быть расторгнут на любом этапе в случае:</w:t>
      </w:r>
    </w:p>
    <w:p w14:paraId="13A5F61B" w14:textId="77777777" w:rsidR="00E46A65" w:rsidRPr="00867C69" w:rsidRDefault="00E46A65" w:rsidP="00E46A65">
      <w:pPr>
        <w:spacing w:after="0"/>
        <w:jc w:val="both"/>
        <w:rPr>
          <w:rFonts w:ascii="Times New Roman" w:eastAsia="Times New Roman" w:hAnsi="Times New Roman" w:cs="Times New Roman"/>
          <w:sz w:val="28"/>
          <w:szCs w:val="28"/>
        </w:rPr>
      </w:pPr>
      <w:bookmarkStart w:id="79" w:name="z2836"/>
      <w:bookmarkEnd w:id="78"/>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выявления нарушения ограничений, предусмотренных Правилами в отношении закупки на основании которой заключен данный Договор;</w:t>
      </w:r>
    </w:p>
    <w:p w14:paraId="60DF199C" w14:textId="77777777" w:rsidR="00E46A65" w:rsidRPr="00867C69" w:rsidRDefault="00E46A65" w:rsidP="00E46A65">
      <w:pPr>
        <w:spacing w:after="0"/>
        <w:jc w:val="both"/>
        <w:rPr>
          <w:rFonts w:ascii="Times New Roman" w:eastAsia="Times New Roman" w:hAnsi="Times New Roman" w:cs="Times New Roman"/>
          <w:sz w:val="28"/>
          <w:szCs w:val="28"/>
        </w:rPr>
      </w:pPr>
      <w:bookmarkStart w:id="80" w:name="z2837"/>
      <w:bookmarkEnd w:id="7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оказания организатором закупок содействия Поставщику, не предусмотренного Правилами;</w:t>
      </w:r>
    </w:p>
    <w:p w14:paraId="69E67187" w14:textId="77777777" w:rsidR="00E46A65" w:rsidRPr="00867C69" w:rsidRDefault="00E46A65" w:rsidP="00E46A65">
      <w:pPr>
        <w:spacing w:after="0"/>
        <w:jc w:val="both"/>
        <w:rPr>
          <w:rFonts w:ascii="Times New Roman" w:eastAsia="Times New Roman" w:hAnsi="Times New Roman" w:cs="Times New Roman"/>
          <w:sz w:val="28"/>
          <w:szCs w:val="28"/>
        </w:rPr>
      </w:pPr>
      <w:bookmarkStart w:id="81" w:name="z2838"/>
      <w:bookmarkEnd w:id="8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14:paraId="489E2B8C" w14:textId="77777777" w:rsidR="00E46A65" w:rsidRPr="00867C69" w:rsidRDefault="00E46A65" w:rsidP="00E46A65">
      <w:pPr>
        <w:spacing w:after="0"/>
        <w:jc w:val="both"/>
        <w:rPr>
          <w:rFonts w:ascii="Times New Roman" w:eastAsia="Times New Roman" w:hAnsi="Times New Roman" w:cs="Times New Roman"/>
          <w:sz w:val="28"/>
          <w:szCs w:val="28"/>
        </w:rPr>
      </w:pPr>
      <w:bookmarkStart w:id="82" w:name="z2839"/>
      <w:bookmarkEnd w:id="8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уклонения от заключения Договора путем невнесения обеспечения исполнения договора.</w:t>
      </w:r>
    </w:p>
    <w:p w14:paraId="76F97C16"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83" w:name="z2840"/>
      <w:bookmarkEnd w:id="82"/>
    </w:p>
    <w:p w14:paraId="5C1A5D37"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9. Уведомление</w:t>
      </w:r>
    </w:p>
    <w:p w14:paraId="7A76DF51" w14:textId="77777777" w:rsidR="00E46A65" w:rsidRPr="00867C69" w:rsidRDefault="00E46A65" w:rsidP="00E46A65">
      <w:pPr>
        <w:spacing w:after="0"/>
        <w:jc w:val="both"/>
        <w:rPr>
          <w:rFonts w:ascii="Times New Roman" w:eastAsia="Times New Roman" w:hAnsi="Times New Roman" w:cs="Times New Roman"/>
          <w:sz w:val="28"/>
          <w:szCs w:val="28"/>
        </w:rPr>
      </w:pPr>
      <w:bookmarkStart w:id="84" w:name="z2841"/>
      <w:bookmarkEnd w:id="83"/>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w:t>
      </w:r>
    </w:p>
    <w:p w14:paraId="3D622C8C" w14:textId="77777777" w:rsidR="00E46A65" w:rsidRPr="00867C69" w:rsidRDefault="00E46A65" w:rsidP="00E46A65">
      <w:pPr>
        <w:spacing w:after="0"/>
        <w:jc w:val="both"/>
        <w:rPr>
          <w:rFonts w:ascii="Times New Roman" w:eastAsia="Times New Roman" w:hAnsi="Times New Roman" w:cs="Times New Roman"/>
          <w:sz w:val="28"/>
          <w:szCs w:val="28"/>
        </w:rPr>
      </w:pPr>
      <w:bookmarkStart w:id="85" w:name="z2842"/>
      <w:bookmarkEnd w:id="8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A53D617"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86" w:name="z2843"/>
      <w:bookmarkEnd w:id="85"/>
    </w:p>
    <w:p w14:paraId="7D492B62"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10. Форс-мажор</w:t>
      </w:r>
    </w:p>
    <w:p w14:paraId="7B1258B1" w14:textId="77777777" w:rsidR="00E46A65" w:rsidRPr="00867C69" w:rsidRDefault="00E46A65" w:rsidP="00E46A65">
      <w:pPr>
        <w:spacing w:after="0"/>
        <w:jc w:val="both"/>
        <w:rPr>
          <w:rFonts w:ascii="Times New Roman" w:eastAsia="Times New Roman" w:hAnsi="Times New Roman" w:cs="Times New Roman"/>
          <w:sz w:val="28"/>
          <w:szCs w:val="28"/>
        </w:rPr>
      </w:pPr>
      <w:bookmarkStart w:id="87" w:name="z2844"/>
      <w:bookmarkEnd w:id="8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10.1. Стороны не несут ответственность за неисполнение условий Договора, если оно явилось результатом форс-мажорных обстоятельств.</w:t>
      </w:r>
    </w:p>
    <w:p w14:paraId="09E17584" w14:textId="77777777" w:rsidR="00E46A65" w:rsidRPr="00867C69" w:rsidRDefault="00E46A65" w:rsidP="00E46A65">
      <w:pPr>
        <w:spacing w:after="0"/>
        <w:jc w:val="both"/>
        <w:rPr>
          <w:rFonts w:ascii="Times New Roman" w:eastAsia="Times New Roman" w:hAnsi="Times New Roman" w:cs="Times New Roman"/>
          <w:sz w:val="28"/>
          <w:szCs w:val="28"/>
        </w:rPr>
      </w:pPr>
      <w:bookmarkStart w:id="88" w:name="z2845"/>
      <w:bookmarkEnd w:id="8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2965FC21" w14:textId="77777777" w:rsidR="00E46A65" w:rsidRPr="00867C69" w:rsidRDefault="00E46A65" w:rsidP="00E46A65">
      <w:pPr>
        <w:spacing w:after="0"/>
        <w:jc w:val="both"/>
        <w:rPr>
          <w:rFonts w:ascii="Times New Roman" w:eastAsia="Times New Roman" w:hAnsi="Times New Roman" w:cs="Times New Roman"/>
          <w:sz w:val="28"/>
          <w:szCs w:val="28"/>
        </w:rPr>
      </w:pPr>
      <w:bookmarkStart w:id="89" w:name="z2846"/>
      <w:bookmarkEnd w:id="8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10.3. Для целей Договора "форс-мажор" означает событие, неподвластное контролю Сторон, и имеющее непредвиденный характер. Такие события могут </w:t>
      </w:r>
      <w:r w:rsidRPr="00867C69">
        <w:rPr>
          <w:rFonts w:ascii="Times New Roman" w:eastAsia="Times New Roman" w:hAnsi="Times New Roman" w:cs="Times New Roman"/>
          <w:color w:val="000000"/>
          <w:sz w:val="28"/>
          <w:szCs w:val="28"/>
        </w:rPr>
        <w:lastRenderedPageBreak/>
        <w:t>включать, но не исключительно: военные действия, природные или стихийные бедствия и другие.</w:t>
      </w:r>
    </w:p>
    <w:p w14:paraId="48865A26" w14:textId="77777777" w:rsidR="00E46A65" w:rsidRPr="00867C69" w:rsidRDefault="00E46A65" w:rsidP="00E46A65">
      <w:pPr>
        <w:spacing w:after="0"/>
        <w:jc w:val="both"/>
        <w:rPr>
          <w:rFonts w:ascii="Times New Roman" w:eastAsia="Times New Roman" w:hAnsi="Times New Roman" w:cs="Times New Roman"/>
          <w:sz w:val="28"/>
          <w:szCs w:val="28"/>
        </w:rPr>
      </w:pPr>
      <w:bookmarkStart w:id="90" w:name="z2847"/>
      <w:bookmarkEnd w:id="8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653D4DAD"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91" w:name="z2848"/>
      <w:bookmarkEnd w:id="90"/>
    </w:p>
    <w:p w14:paraId="7BD9D8EF"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11. Решение спорных вопросов</w:t>
      </w:r>
    </w:p>
    <w:p w14:paraId="6F644906" w14:textId="77777777" w:rsidR="00E46A65" w:rsidRPr="00867C69" w:rsidRDefault="00E46A65" w:rsidP="00E46A65">
      <w:pPr>
        <w:spacing w:after="0"/>
        <w:jc w:val="both"/>
        <w:rPr>
          <w:rFonts w:ascii="Times New Roman" w:eastAsia="Times New Roman" w:hAnsi="Times New Roman" w:cs="Times New Roman"/>
          <w:sz w:val="28"/>
          <w:szCs w:val="28"/>
        </w:rPr>
      </w:pPr>
      <w:bookmarkStart w:id="92" w:name="z2849"/>
      <w:bookmarkEnd w:id="9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5526349"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93" w:name="z2850"/>
      <w:bookmarkEnd w:id="9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в судебных органах города </w:t>
      </w:r>
      <w:r w:rsidR="00EB4EB9">
        <w:rPr>
          <w:rFonts w:ascii="Times New Roman" w:eastAsia="Times New Roman" w:hAnsi="Times New Roman" w:cs="Times New Roman"/>
          <w:color w:val="000000"/>
          <w:sz w:val="28"/>
          <w:szCs w:val="28"/>
        </w:rPr>
        <w:t>Астаны</w:t>
      </w:r>
      <w:r w:rsidRPr="00867C69">
        <w:rPr>
          <w:rFonts w:ascii="Times New Roman" w:eastAsia="Times New Roman" w:hAnsi="Times New Roman" w:cs="Times New Roman"/>
          <w:color w:val="000000"/>
          <w:sz w:val="28"/>
          <w:szCs w:val="28"/>
        </w:rPr>
        <w:t>.</w:t>
      </w:r>
    </w:p>
    <w:p w14:paraId="74B7EE50" w14:textId="77777777" w:rsidR="00E46A65" w:rsidRPr="00867C69" w:rsidRDefault="00E46A65" w:rsidP="00E46A65">
      <w:pPr>
        <w:spacing w:after="0"/>
        <w:jc w:val="both"/>
        <w:rPr>
          <w:rFonts w:ascii="Times New Roman" w:eastAsia="Times New Roman" w:hAnsi="Times New Roman" w:cs="Times New Roman"/>
          <w:sz w:val="28"/>
          <w:szCs w:val="28"/>
        </w:rPr>
      </w:pPr>
    </w:p>
    <w:bookmarkEnd w:id="93"/>
    <w:p w14:paraId="4F3E6A93"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 xml:space="preserve">       12. Исключительные права Заказчика</w:t>
      </w:r>
    </w:p>
    <w:p w14:paraId="288B5874"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12.1. Заключение настоящего Договора в соответствии с законодательством Республики Казахстан влечет за собой передачу Заказчику исключительных имущественных прав и права собственности на результаты оказания Услуг.</w:t>
      </w:r>
    </w:p>
    <w:p w14:paraId="04CD25D2"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12.2. Исполнитель предоставляет Заказчику исключительные права на результаты оказания услуг в соответствии с настоящим Договором, любыми способами и в любых формах.</w:t>
      </w:r>
    </w:p>
    <w:p w14:paraId="4D30AE4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12.3. Все указанные выше права принадлежат Заказчику без ограничения территории в течение срока действия авторских и смежных прав в отношении исполнений и произведений, являющихся результатами оказания услуг Исполнителя по настоящему Договору.</w:t>
      </w:r>
    </w:p>
    <w:p w14:paraId="5F9B7E9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12.4. Стороны договорились, что выплачиваемое в соответствии с настоящим Договором вознаграждение полностью покрывает вознаграждение за любое использование результатов услуг, оказанных Исполнителем в соответствии с настоящим Договором. Исполнитель отказывается от получения какого-либо дополнительного вознаграждения, за исключением предусмотренного настоящим Договором, от Заказчика, его правопреемников и лицензиатов за любое использование исполнения, являющегося результатом оказания услуг по настоящему Договору.</w:t>
      </w:r>
    </w:p>
    <w:p w14:paraId="6B55212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12.5. Имеется ясное понимание сторонами, что Заказчик является единственным и полным обладателем исключительных прав на использование результатов оказания Услуг. Заказчик имеет исключительные права на использование результатов оказания услуг, в целом и по частям в любых формах и любыми способами, известными сегодня и могущими появиться в будущем, в том числе, но не ограничиваясь: использовать, публиковать и обнародовать результаты оказания Услуг; предоставлять их консалтинговым, аудиторским и иным организациям; переделывать и изменять результаты Услуг, а также осуществлять иные действия, не противоречащие действующему законодательству Республики Казахстан.</w:t>
      </w:r>
    </w:p>
    <w:p w14:paraId="3BE6BAE0"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bookmarkStart w:id="94" w:name="z2851"/>
    </w:p>
    <w:p w14:paraId="1D9C0336"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13. Прочие условия</w:t>
      </w:r>
    </w:p>
    <w:p w14:paraId="0533EE4F"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95" w:name="z2852"/>
      <w:bookmarkEnd w:id="9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13.1. Налоги и другие обязательные платежи в бюджет подлежат уплате в соответствии с налоговым и таможенным законодательством Республики Казахстан.</w:t>
      </w:r>
    </w:p>
    <w:p w14:paraId="344A0F50"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13.2. Заключая настоящий Договор, Стороны исходят из того, что во всех случаях, когда настоящим Договором или производственным процессом предусмотрена необходимость согласования Сторонами настоящего Договора сценария, локаций и т.д., предоставление или выпуск уведомлений, инструкций или решений – оно должно быть получено второй Стороной настоящего Договора в письменной форме.</w:t>
      </w:r>
    </w:p>
    <w:p w14:paraId="183A35E6" w14:textId="77777777" w:rsidR="00E46A65" w:rsidRPr="00867C69" w:rsidRDefault="00E46A65" w:rsidP="00E46A65">
      <w:pPr>
        <w:spacing w:after="0"/>
        <w:jc w:val="both"/>
        <w:rPr>
          <w:rFonts w:ascii="Times New Roman" w:eastAsia="Times New Roman" w:hAnsi="Times New Roman" w:cs="Times New Roman"/>
          <w:sz w:val="28"/>
          <w:szCs w:val="28"/>
        </w:rPr>
      </w:pPr>
      <w:bookmarkStart w:id="96" w:name="z2853"/>
      <w:bookmarkEnd w:id="9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13.3. Любые изменения и дополнения к Договору совершаются в той же форме, что и заключение Договора.</w:t>
      </w:r>
    </w:p>
    <w:p w14:paraId="0C327720" w14:textId="77777777" w:rsidR="00E46A65" w:rsidRPr="00867C69" w:rsidRDefault="00E46A65" w:rsidP="00E46A65">
      <w:pPr>
        <w:spacing w:after="0"/>
        <w:jc w:val="both"/>
        <w:rPr>
          <w:rFonts w:ascii="Times New Roman" w:eastAsia="Times New Roman" w:hAnsi="Times New Roman" w:cs="Times New Roman"/>
          <w:sz w:val="28"/>
          <w:szCs w:val="28"/>
        </w:rPr>
      </w:pPr>
      <w:bookmarkStart w:id="97" w:name="z2860"/>
      <w:bookmarkEnd w:id="9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13.4. Договор составлен на русском языке, имеющих одинаковую юридическую силу, по одному экземпляру для каждой из Сторон.</w:t>
      </w:r>
    </w:p>
    <w:p w14:paraId="0710AD71" w14:textId="77777777" w:rsidR="0094325E" w:rsidRPr="00867C69" w:rsidRDefault="00E46A65" w:rsidP="0094325E">
      <w:pPr>
        <w:spacing w:after="0"/>
        <w:jc w:val="both"/>
        <w:rPr>
          <w:rFonts w:ascii="Times New Roman" w:eastAsia="Times New Roman" w:hAnsi="Times New Roman" w:cs="Times New Roman"/>
          <w:sz w:val="28"/>
          <w:szCs w:val="28"/>
        </w:rPr>
      </w:pPr>
      <w:bookmarkStart w:id="98" w:name="z2861"/>
      <w:bookmarkEnd w:id="97"/>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13.5. В части, неурегулированной Договором, Стороны руководствуются законодательством Республики Казахстан.</w:t>
      </w:r>
      <w:bookmarkStart w:id="99" w:name="z2863"/>
      <w:bookmarkEnd w:id="98"/>
    </w:p>
    <w:p w14:paraId="726A38D8" w14:textId="77777777" w:rsidR="0094325E" w:rsidRPr="00867C69" w:rsidRDefault="0094325E" w:rsidP="001721CE">
      <w:pPr>
        <w:spacing w:after="0"/>
        <w:rPr>
          <w:rFonts w:ascii="Times New Roman" w:eastAsia="Times New Roman" w:hAnsi="Times New Roman" w:cs="Times New Roman"/>
          <w:b/>
          <w:color w:val="000000"/>
          <w:sz w:val="28"/>
          <w:szCs w:val="28"/>
        </w:rPr>
      </w:pPr>
    </w:p>
    <w:p w14:paraId="6249857B" w14:textId="77777777" w:rsidR="001721CE" w:rsidRDefault="001721CE" w:rsidP="001721CE">
      <w:pPr>
        <w:spacing w:after="0"/>
        <w:jc w:val="center"/>
        <w:rPr>
          <w:rFonts w:ascii="Times New Roman" w:eastAsia="Times New Roman" w:hAnsi="Times New Roman" w:cs="Times New Roman"/>
          <w:b/>
          <w:color w:val="000000"/>
          <w:sz w:val="28"/>
          <w:szCs w:val="28"/>
        </w:rPr>
      </w:pPr>
    </w:p>
    <w:p w14:paraId="4B687533" w14:textId="77777777" w:rsidR="001721CE" w:rsidRDefault="001721CE" w:rsidP="001721CE">
      <w:pPr>
        <w:spacing w:after="0"/>
        <w:jc w:val="center"/>
        <w:rPr>
          <w:rFonts w:ascii="Times New Roman" w:eastAsia="Times New Roman" w:hAnsi="Times New Roman" w:cs="Times New Roman"/>
          <w:b/>
          <w:color w:val="000000"/>
          <w:sz w:val="28"/>
          <w:szCs w:val="28"/>
        </w:rPr>
      </w:pPr>
    </w:p>
    <w:p w14:paraId="1C5D5709" w14:textId="77777777" w:rsidR="001721CE" w:rsidRDefault="001721CE" w:rsidP="001721CE">
      <w:pPr>
        <w:spacing w:after="0"/>
        <w:jc w:val="center"/>
        <w:rPr>
          <w:rFonts w:ascii="Times New Roman" w:eastAsia="Times New Roman" w:hAnsi="Times New Roman" w:cs="Times New Roman"/>
          <w:b/>
          <w:color w:val="000000"/>
          <w:sz w:val="28"/>
          <w:szCs w:val="28"/>
        </w:rPr>
      </w:pPr>
    </w:p>
    <w:p w14:paraId="1FBDA2F7" w14:textId="77777777" w:rsidR="001721CE" w:rsidRDefault="001721CE" w:rsidP="001721CE">
      <w:pPr>
        <w:spacing w:after="0"/>
        <w:jc w:val="center"/>
        <w:rPr>
          <w:rFonts w:ascii="Times New Roman" w:eastAsia="Times New Roman" w:hAnsi="Times New Roman" w:cs="Times New Roman"/>
          <w:b/>
          <w:color w:val="000000"/>
          <w:sz w:val="28"/>
          <w:szCs w:val="28"/>
        </w:rPr>
      </w:pPr>
    </w:p>
    <w:p w14:paraId="27A151DE" w14:textId="77777777" w:rsidR="001721CE" w:rsidRDefault="001721CE" w:rsidP="001721CE">
      <w:pPr>
        <w:spacing w:after="0"/>
        <w:jc w:val="center"/>
        <w:rPr>
          <w:rFonts w:ascii="Times New Roman" w:eastAsia="Times New Roman" w:hAnsi="Times New Roman" w:cs="Times New Roman"/>
          <w:b/>
          <w:color w:val="000000"/>
          <w:sz w:val="28"/>
          <w:szCs w:val="28"/>
        </w:rPr>
      </w:pPr>
    </w:p>
    <w:p w14:paraId="767CC697" w14:textId="77777777" w:rsidR="001721CE" w:rsidRDefault="001721CE" w:rsidP="001721CE">
      <w:pPr>
        <w:spacing w:after="0"/>
        <w:jc w:val="center"/>
        <w:rPr>
          <w:rFonts w:ascii="Times New Roman" w:eastAsia="Times New Roman" w:hAnsi="Times New Roman" w:cs="Times New Roman"/>
          <w:b/>
          <w:color w:val="000000"/>
          <w:sz w:val="28"/>
          <w:szCs w:val="28"/>
        </w:rPr>
      </w:pPr>
    </w:p>
    <w:p w14:paraId="211D436C" w14:textId="77777777" w:rsidR="001721CE" w:rsidRDefault="001721CE" w:rsidP="001721CE">
      <w:pPr>
        <w:spacing w:after="0"/>
        <w:jc w:val="center"/>
        <w:rPr>
          <w:rFonts w:ascii="Times New Roman" w:eastAsia="Times New Roman" w:hAnsi="Times New Roman" w:cs="Times New Roman"/>
          <w:b/>
          <w:color w:val="000000"/>
          <w:sz w:val="28"/>
          <w:szCs w:val="28"/>
        </w:rPr>
      </w:pPr>
    </w:p>
    <w:p w14:paraId="58A80A00" w14:textId="77777777" w:rsidR="001721CE" w:rsidRDefault="001721CE" w:rsidP="001721CE">
      <w:pPr>
        <w:spacing w:after="0"/>
        <w:jc w:val="center"/>
        <w:rPr>
          <w:rFonts w:ascii="Times New Roman" w:eastAsia="Times New Roman" w:hAnsi="Times New Roman" w:cs="Times New Roman"/>
          <w:b/>
          <w:color w:val="000000"/>
          <w:sz w:val="28"/>
          <w:szCs w:val="28"/>
        </w:rPr>
      </w:pPr>
    </w:p>
    <w:p w14:paraId="78E9B291" w14:textId="77777777" w:rsidR="001721CE" w:rsidRDefault="001721CE" w:rsidP="001721CE">
      <w:pPr>
        <w:spacing w:after="0"/>
        <w:jc w:val="center"/>
        <w:rPr>
          <w:rFonts w:ascii="Times New Roman" w:eastAsia="Times New Roman" w:hAnsi="Times New Roman" w:cs="Times New Roman"/>
          <w:b/>
          <w:color w:val="000000"/>
          <w:sz w:val="28"/>
          <w:szCs w:val="28"/>
        </w:rPr>
      </w:pPr>
    </w:p>
    <w:p w14:paraId="6357A89B" w14:textId="77777777" w:rsidR="001721CE" w:rsidRDefault="001721CE" w:rsidP="001721CE">
      <w:pPr>
        <w:spacing w:after="0"/>
        <w:jc w:val="center"/>
        <w:rPr>
          <w:rFonts w:ascii="Times New Roman" w:eastAsia="Times New Roman" w:hAnsi="Times New Roman" w:cs="Times New Roman"/>
          <w:b/>
          <w:color w:val="000000"/>
          <w:sz w:val="28"/>
          <w:szCs w:val="28"/>
        </w:rPr>
      </w:pPr>
    </w:p>
    <w:p w14:paraId="63597472" w14:textId="77777777" w:rsidR="001721CE" w:rsidRDefault="001721CE" w:rsidP="001721CE">
      <w:pPr>
        <w:spacing w:after="0"/>
        <w:jc w:val="center"/>
        <w:rPr>
          <w:rFonts w:ascii="Times New Roman" w:eastAsia="Times New Roman" w:hAnsi="Times New Roman" w:cs="Times New Roman"/>
          <w:b/>
          <w:color w:val="000000"/>
          <w:sz w:val="28"/>
          <w:szCs w:val="28"/>
        </w:rPr>
      </w:pPr>
    </w:p>
    <w:p w14:paraId="0166F2BA" w14:textId="77777777" w:rsidR="001721CE" w:rsidRDefault="001721CE" w:rsidP="001721CE">
      <w:pPr>
        <w:spacing w:after="0"/>
        <w:jc w:val="center"/>
        <w:rPr>
          <w:rFonts w:ascii="Times New Roman" w:eastAsia="Times New Roman" w:hAnsi="Times New Roman" w:cs="Times New Roman"/>
          <w:b/>
          <w:color w:val="000000"/>
          <w:sz w:val="28"/>
          <w:szCs w:val="28"/>
        </w:rPr>
      </w:pPr>
    </w:p>
    <w:p w14:paraId="3EC9BC70" w14:textId="79D527DB" w:rsidR="0094325E" w:rsidRPr="001721CE" w:rsidRDefault="00E46A65" w:rsidP="001721CE">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14. Реквизиты Сторон</w:t>
      </w:r>
    </w:p>
    <w:tbl>
      <w:tblPr>
        <w:tblW w:w="9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94"/>
        <w:gridCol w:w="4687"/>
      </w:tblGrid>
      <w:tr w:rsidR="00E46A65" w:rsidRPr="00867C69" w14:paraId="5A8E138E" w14:textId="77777777" w:rsidTr="00624ED6">
        <w:trPr>
          <w:trHeight w:val="2886"/>
        </w:trPr>
        <w:tc>
          <w:tcPr>
            <w:tcW w:w="4694" w:type="dxa"/>
            <w:tcBorders>
              <w:top w:val="nil"/>
              <w:left w:val="nil"/>
              <w:bottom w:val="nil"/>
              <w:right w:val="nil"/>
            </w:tcBorders>
            <w:shd w:val="clear" w:color="auto" w:fill="auto"/>
            <w:tcMar>
              <w:top w:w="80" w:type="dxa"/>
              <w:left w:w="80" w:type="dxa"/>
              <w:bottom w:w="80" w:type="dxa"/>
              <w:right w:w="80" w:type="dxa"/>
            </w:tcMar>
          </w:tcPr>
          <w:bookmarkEnd w:id="99"/>
          <w:p w14:paraId="5C4EFB1D"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t>«Заказчик»</w:t>
            </w:r>
          </w:p>
          <w:p w14:paraId="5D046CFD"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14:paraId="0DD5FD81"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КФ «Samruk-Kazyna Trust»</w:t>
            </w:r>
          </w:p>
          <w:p w14:paraId="656AFE4D"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Республика Казахстан, г. </w:t>
            </w:r>
            <w:r w:rsidR="00C72806">
              <w:rPr>
                <w:rFonts w:ascii="Times New Roman" w:eastAsia="Times New Roman" w:hAnsi="Times New Roman" w:cs="Times New Roman"/>
                <w:color w:val="000000"/>
                <w:sz w:val="28"/>
                <w:szCs w:val="28"/>
              </w:rPr>
              <w:t>Астана</w:t>
            </w:r>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rPr>
              <w:br/>
              <w:t>ул. Сыганак, д. 17/10</w:t>
            </w:r>
          </w:p>
          <w:p w14:paraId="54AAB1E7"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БИН 100140012919</w:t>
            </w:r>
          </w:p>
          <w:p w14:paraId="3377D445"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ИИК KZ046010111000197076</w:t>
            </w:r>
          </w:p>
          <w:p w14:paraId="17171D61"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в АО «Народный Банк Казахстана»</w:t>
            </w:r>
          </w:p>
          <w:p w14:paraId="6CCEE28F"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БИК HSBKKZKX</w:t>
            </w:r>
          </w:p>
          <w:p w14:paraId="57D67D5C"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КБЕ: 18</w:t>
            </w:r>
          </w:p>
          <w:p w14:paraId="5A942489"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14:paraId="004A8E1D"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Генеральный директор</w:t>
            </w:r>
          </w:p>
          <w:p w14:paraId="473AA90E"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14:paraId="3074529C"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________________ </w:t>
            </w:r>
          </w:p>
          <w:p w14:paraId="7991E856" w14:textId="77777777" w:rsidR="00E46A65" w:rsidRPr="00867C69" w:rsidRDefault="00E46A65" w:rsidP="00E46A65">
            <w:pPr>
              <w:pBdr>
                <w:top w:val="nil"/>
                <w:left w:val="nil"/>
                <w:bottom w:val="nil"/>
                <w:right w:val="nil"/>
                <w:between w:val="nil"/>
                <w:bar w:val="nil"/>
              </w:pBdr>
              <w:spacing w:after="0"/>
              <w:jc w:val="both"/>
              <w:rPr>
                <w:rFonts w:ascii="Times New Roman" w:eastAsiaTheme="minorHAnsi" w:hAnsi="Times New Roman" w:cs="Times New Roman"/>
                <w:sz w:val="28"/>
                <w:szCs w:val="28"/>
              </w:rPr>
            </w:pPr>
            <w:r w:rsidRPr="00867C69">
              <w:rPr>
                <w:rFonts w:ascii="Times New Roman" w:eastAsia="Times New Roman" w:hAnsi="Times New Roman" w:cs="Times New Roman"/>
                <w:color w:val="000000"/>
                <w:sz w:val="28"/>
                <w:szCs w:val="28"/>
              </w:rPr>
              <w:t>М.П.</w:t>
            </w:r>
          </w:p>
        </w:tc>
        <w:tc>
          <w:tcPr>
            <w:tcW w:w="4687" w:type="dxa"/>
            <w:tcBorders>
              <w:top w:val="nil"/>
              <w:left w:val="nil"/>
              <w:bottom w:val="nil"/>
              <w:right w:val="nil"/>
            </w:tcBorders>
            <w:shd w:val="clear" w:color="auto" w:fill="auto"/>
            <w:tcMar>
              <w:top w:w="80" w:type="dxa"/>
              <w:left w:w="80" w:type="dxa"/>
              <w:bottom w:w="80" w:type="dxa"/>
              <w:right w:w="80" w:type="dxa"/>
            </w:tcMar>
          </w:tcPr>
          <w:p w14:paraId="6D8B17E3"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t xml:space="preserve">     «Исполнитель»                </w:t>
            </w:r>
          </w:p>
          <w:p w14:paraId="0C2047FE"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14:paraId="4D769DBC" w14:textId="77777777" w:rsidR="00E46A65" w:rsidRPr="00867C69" w:rsidRDefault="00E46A65" w:rsidP="00E46A65">
            <w:pPr>
              <w:spacing w:after="0" w:line="240" w:lineRule="atLeast"/>
              <w:jc w:val="both"/>
              <w:outlineLvl w:val="4"/>
              <w:rPr>
                <w:rFonts w:ascii="Times New Roman" w:eastAsia="MS Mincho" w:hAnsi="Times New Roman" w:cs="Times New Roman"/>
                <w:bCs/>
                <w:iCs/>
                <w:sz w:val="28"/>
                <w:szCs w:val="28"/>
                <w:lang w:eastAsia="ru-RU"/>
              </w:rPr>
            </w:pPr>
          </w:p>
        </w:tc>
      </w:tr>
    </w:tbl>
    <w:p w14:paraId="17911BC2" w14:textId="77777777" w:rsidR="00E46A65" w:rsidRPr="00867C69" w:rsidRDefault="00E46A65" w:rsidP="00E46A65">
      <w:pPr>
        <w:spacing w:after="160" w:line="259" w:lineRule="auto"/>
        <w:jc w:val="both"/>
        <w:rPr>
          <w:rFonts w:ascii="Times New Roman" w:eastAsiaTheme="minorHAnsi" w:hAnsi="Times New Roman" w:cs="Times New Roman"/>
          <w:sz w:val="28"/>
          <w:szCs w:val="28"/>
        </w:rPr>
      </w:pPr>
    </w:p>
    <w:p w14:paraId="34E2ADE8"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7365B3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B57620A"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62591809"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0EFBFB99"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3EFC664"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509AD1C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5E6F9FD4"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B53799B"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4C6D173C"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1021303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64446D06"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lastRenderedPageBreak/>
        <w:t>Приложение 1</w:t>
      </w:r>
    </w:p>
    <w:p w14:paraId="3017695B"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к проекту Договора о закупках услуг</w:t>
      </w:r>
    </w:p>
    <w:p w14:paraId="0D318A4C"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 xml:space="preserve"> _______________________________ </w:t>
      </w:r>
    </w:p>
    <w:p w14:paraId="40934EF7"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14:paraId="6E492CE6"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14:paraId="084C653A" w14:textId="77777777" w:rsidR="00E46A65" w:rsidRDefault="00E46A65" w:rsidP="00E46A65">
      <w:pPr>
        <w:spacing w:after="160" w:line="259" w:lineRule="auto"/>
        <w:jc w:val="center"/>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Техническая спецификация</w:t>
      </w:r>
    </w:p>
    <w:p w14:paraId="05B7A465" w14:textId="77777777" w:rsidR="001721CE" w:rsidRPr="001721CE" w:rsidRDefault="001721CE" w:rsidP="001721CE">
      <w:pPr>
        <w:jc w:val="center"/>
        <w:rPr>
          <w:rFonts w:ascii="Times New Roman" w:hAnsi="Times New Roman" w:cs="Times New Roman"/>
          <w:b/>
          <w:color w:val="000000" w:themeColor="text1"/>
          <w:sz w:val="24"/>
          <w:szCs w:val="24"/>
        </w:rPr>
      </w:pPr>
      <w:r w:rsidRPr="001721CE">
        <w:rPr>
          <w:rFonts w:ascii="Times New Roman" w:hAnsi="Times New Roman" w:cs="Times New Roman"/>
          <w:b/>
          <w:color w:val="000000" w:themeColor="text1"/>
          <w:sz w:val="24"/>
          <w:szCs w:val="24"/>
        </w:rPr>
        <w:t>на поставку спортивного инвентаря в 15 специализированных детских учреждений по Казахстану, согласно списку.</w:t>
      </w:r>
    </w:p>
    <w:p w14:paraId="240C44C9" w14:textId="77777777" w:rsidR="001721CE" w:rsidRPr="00867C69" w:rsidRDefault="001721CE" w:rsidP="00E46A65">
      <w:pPr>
        <w:spacing w:after="160" w:line="259" w:lineRule="auto"/>
        <w:jc w:val="center"/>
        <w:rPr>
          <w:rFonts w:ascii="Times New Roman" w:eastAsiaTheme="minorHAnsi" w:hAnsi="Times New Roman" w:cs="Times New Roman"/>
          <w:b/>
          <w:sz w:val="28"/>
          <w:szCs w:val="28"/>
        </w:rPr>
      </w:pPr>
    </w:p>
    <w:p w14:paraId="2FFAF8B3" w14:textId="77777777" w:rsidR="00E46A65" w:rsidRPr="00867C69" w:rsidRDefault="00E46A65" w:rsidP="00E46A65">
      <w:pPr>
        <w:spacing w:after="160" w:line="259" w:lineRule="auto"/>
        <w:rPr>
          <w:rFonts w:ascii="Times New Roman" w:eastAsiaTheme="minorHAnsi" w:hAnsi="Times New Roman" w:cs="Times New Roman"/>
          <w:sz w:val="28"/>
          <w:szCs w:val="28"/>
        </w:rPr>
      </w:pPr>
    </w:p>
    <w:p w14:paraId="4A23BB20" w14:textId="77777777" w:rsidR="00E46A65" w:rsidRPr="00867C69" w:rsidRDefault="00E46A65" w:rsidP="00E46A65">
      <w:pPr>
        <w:spacing w:after="160" w:line="259" w:lineRule="auto"/>
        <w:rPr>
          <w:rFonts w:ascii="Times New Roman" w:eastAsiaTheme="minorHAnsi" w:hAnsi="Times New Roman" w:cs="Times New Roman"/>
          <w:sz w:val="28"/>
          <w:szCs w:val="28"/>
        </w:rPr>
      </w:pPr>
    </w:p>
    <w:p w14:paraId="57CE9B22" w14:textId="77777777" w:rsidR="00E46A65" w:rsidRPr="00867C69" w:rsidRDefault="00E46A65" w:rsidP="00E46A65">
      <w:pPr>
        <w:spacing w:after="160" w:line="259" w:lineRule="auto"/>
        <w:rPr>
          <w:rFonts w:ascii="Times New Roman" w:eastAsiaTheme="minorHAnsi" w:hAnsi="Times New Roman" w:cs="Times New Roman"/>
          <w:sz w:val="28"/>
          <w:szCs w:val="28"/>
        </w:rPr>
      </w:pPr>
    </w:p>
    <w:tbl>
      <w:tblPr>
        <w:tblW w:w="9923" w:type="dxa"/>
        <w:tblInd w:w="108" w:type="dxa"/>
        <w:tblLayout w:type="fixed"/>
        <w:tblLook w:val="0000" w:firstRow="0" w:lastRow="0" w:firstColumn="0" w:lastColumn="0" w:noHBand="0" w:noVBand="0"/>
      </w:tblPr>
      <w:tblGrid>
        <w:gridCol w:w="5670"/>
        <w:gridCol w:w="4253"/>
      </w:tblGrid>
      <w:tr w:rsidR="00E46A65" w:rsidRPr="00867C69" w14:paraId="08CFFBF9" w14:textId="77777777" w:rsidTr="00624ED6">
        <w:trPr>
          <w:trHeight w:val="251"/>
        </w:trPr>
        <w:tc>
          <w:tcPr>
            <w:tcW w:w="5670" w:type="dxa"/>
          </w:tcPr>
          <w:p w14:paraId="2C223F65" w14:textId="77777777" w:rsidR="00E46A65" w:rsidRPr="00867C69"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Заказчик</w:t>
            </w:r>
          </w:p>
        </w:tc>
        <w:tc>
          <w:tcPr>
            <w:tcW w:w="4253" w:type="dxa"/>
          </w:tcPr>
          <w:p w14:paraId="38E6C994" w14:textId="77777777" w:rsidR="00E46A65" w:rsidRPr="00867C69" w:rsidDel="00A414F6"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Исполнитель</w:t>
            </w:r>
          </w:p>
        </w:tc>
      </w:tr>
      <w:tr w:rsidR="00E46A65" w:rsidRPr="00867C69" w14:paraId="72E56F45" w14:textId="77777777" w:rsidTr="00624ED6">
        <w:trPr>
          <w:cantSplit/>
          <w:trHeight w:val="507"/>
        </w:trPr>
        <w:tc>
          <w:tcPr>
            <w:tcW w:w="5670" w:type="dxa"/>
            <w:vMerge w:val="restart"/>
          </w:tcPr>
          <w:p w14:paraId="2E0244B1" w14:textId="77777777"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p>
          <w:p w14:paraId="28120DD9" w14:textId="77777777"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r w:rsidRPr="00867C69">
              <w:rPr>
                <w:rFonts w:ascii="Times New Roman" w:eastAsiaTheme="minorHAnsi" w:hAnsi="Times New Roman" w:cs="Times New Roman"/>
                <w:sz w:val="28"/>
                <w:szCs w:val="28"/>
              </w:rPr>
              <w:t xml:space="preserve">__________________  </w:t>
            </w:r>
          </w:p>
        </w:tc>
        <w:tc>
          <w:tcPr>
            <w:tcW w:w="4253" w:type="dxa"/>
            <w:vMerge w:val="restart"/>
          </w:tcPr>
          <w:p w14:paraId="57AA059D" w14:textId="77777777" w:rsidR="00E46A65" w:rsidRPr="00867C69" w:rsidRDefault="00E46A65" w:rsidP="00E46A65">
            <w:pPr>
              <w:spacing w:after="160" w:line="259" w:lineRule="auto"/>
              <w:rPr>
                <w:rFonts w:ascii="Times New Roman" w:eastAsiaTheme="minorHAnsi" w:hAnsi="Times New Roman" w:cs="Times New Roman"/>
                <w:b/>
                <w:sz w:val="28"/>
                <w:szCs w:val="28"/>
              </w:rPr>
            </w:pPr>
          </w:p>
          <w:p w14:paraId="30A63253" w14:textId="77777777" w:rsidR="00E46A65" w:rsidRPr="00867C69" w:rsidDel="00A414F6" w:rsidRDefault="00E46A65" w:rsidP="00E46A65">
            <w:pPr>
              <w:spacing w:after="160" w:line="259" w:lineRule="auto"/>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 xml:space="preserve">         __________________ </w:t>
            </w:r>
          </w:p>
        </w:tc>
      </w:tr>
      <w:tr w:rsidR="00E46A65" w:rsidRPr="00867C69" w14:paraId="09DC12A9" w14:textId="77777777" w:rsidTr="00624ED6">
        <w:trPr>
          <w:cantSplit/>
          <w:trHeight w:val="507"/>
        </w:trPr>
        <w:tc>
          <w:tcPr>
            <w:tcW w:w="5670" w:type="dxa"/>
            <w:vMerge/>
          </w:tcPr>
          <w:p w14:paraId="66EA9117" w14:textId="77777777"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c>
          <w:tcPr>
            <w:tcW w:w="4253" w:type="dxa"/>
            <w:vMerge/>
          </w:tcPr>
          <w:p w14:paraId="4FCD1644" w14:textId="77777777"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r>
    </w:tbl>
    <w:p w14:paraId="5AC49CB5" w14:textId="77777777" w:rsidR="00E46A65" w:rsidRPr="00867C69" w:rsidRDefault="00E46A65" w:rsidP="00E46A65">
      <w:pPr>
        <w:tabs>
          <w:tab w:val="left" w:pos="2160"/>
        </w:tabs>
        <w:spacing w:after="160" w:line="259" w:lineRule="auto"/>
        <w:rPr>
          <w:rFonts w:ascii="Times New Roman" w:eastAsiaTheme="minorHAnsi" w:hAnsi="Times New Roman" w:cs="Times New Roman"/>
          <w:sz w:val="28"/>
          <w:szCs w:val="28"/>
        </w:rPr>
      </w:pPr>
    </w:p>
    <w:p w14:paraId="43BCB840" w14:textId="77777777" w:rsidR="00E46A65" w:rsidRPr="00867C69" w:rsidRDefault="00E46A65" w:rsidP="00E46A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39F549B0"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1218C7FF"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5BBD3A0E"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56922AD"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D63F66E"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6EF19A8C"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45C2DCBA"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5F9AACC0"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4BE23224"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3FAA7A9A"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A2E3287"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9550A95"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3E83D00B"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61D10EA2"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C2B587C"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69897B3" w14:textId="77777777" w:rsidR="00BD7103" w:rsidRPr="00867C69" w:rsidRDefault="00BD7103" w:rsidP="00A5202C">
      <w:pPr>
        <w:spacing w:after="0" w:line="240" w:lineRule="auto"/>
        <w:jc w:val="both"/>
        <w:rPr>
          <w:rFonts w:ascii="Times New Roman" w:eastAsia="Times New Roman" w:hAnsi="Times New Roman" w:cs="Times New Roman"/>
          <w:color w:val="000000" w:themeColor="text1"/>
          <w:sz w:val="28"/>
          <w:szCs w:val="28"/>
        </w:rPr>
      </w:pPr>
    </w:p>
    <w:sectPr w:rsidR="00BD7103" w:rsidRPr="00867C69">
      <w:pgSz w:w="11906" w:h="16838"/>
      <w:pgMar w:top="993"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250C9A0"/>
    <w:lvl w:ilvl="0">
      <w:start w:val="1"/>
      <w:numFmt w:val="decimal"/>
      <w:pStyle w:val="3"/>
      <w:lvlText w:val="%1."/>
      <w:lvlJc w:val="left"/>
      <w:pPr>
        <w:tabs>
          <w:tab w:val="num" w:pos="926"/>
        </w:tabs>
        <w:ind w:left="926" w:hanging="360"/>
      </w:pPr>
    </w:lvl>
  </w:abstractNum>
  <w:abstractNum w:abstractNumId="1" w15:restartNumberingAfterBreak="0">
    <w:nsid w:val="04112316"/>
    <w:multiLevelType w:val="hybridMultilevel"/>
    <w:tmpl w:val="48F42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00D8B"/>
    <w:multiLevelType w:val="multilevel"/>
    <w:tmpl w:val="A1D04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984BE4"/>
    <w:multiLevelType w:val="multilevel"/>
    <w:tmpl w:val="8196D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7274E1"/>
    <w:multiLevelType w:val="hybridMultilevel"/>
    <w:tmpl w:val="E3EC6A34"/>
    <w:lvl w:ilvl="0" w:tplc="F5BA77CA">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5" w15:restartNumberingAfterBreak="0">
    <w:nsid w:val="17E4475C"/>
    <w:multiLevelType w:val="multilevel"/>
    <w:tmpl w:val="B318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547D22"/>
    <w:multiLevelType w:val="hybridMultilevel"/>
    <w:tmpl w:val="A072A30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83492F"/>
    <w:multiLevelType w:val="hybridMultilevel"/>
    <w:tmpl w:val="ABD8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9725E"/>
    <w:multiLevelType w:val="hybridMultilevel"/>
    <w:tmpl w:val="B766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66E0C"/>
    <w:multiLevelType w:val="multilevel"/>
    <w:tmpl w:val="117AB95A"/>
    <w:lvl w:ilvl="0">
      <w:start w:val="1"/>
      <w:numFmt w:val="decimal"/>
      <w:lvlText w:val="%1)"/>
      <w:lvlJc w:val="left"/>
      <w:pPr>
        <w:ind w:left="0" w:firstLine="566"/>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E14E6D"/>
    <w:multiLevelType w:val="hybridMultilevel"/>
    <w:tmpl w:val="7786BD88"/>
    <w:lvl w:ilvl="0" w:tplc="FA6ED2E0">
      <w:start w:val="1"/>
      <w:numFmt w:val="decimal"/>
      <w:lvlText w:val="%1."/>
      <w:lvlJc w:val="left"/>
      <w:pPr>
        <w:ind w:left="570" w:hanging="360"/>
      </w:pPr>
      <w:rPr>
        <w:rFonts w:eastAsia="Times New Roman" w:hint="default"/>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15:restartNumberingAfterBreak="0">
    <w:nsid w:val="3740586B"/>
    <w:multiLevelType w:val="hybridMultilevel"/>
    <w:tmpl w:val="8CDC50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D025B83"/>
    <w:multiLevelType w:val="hybridMultilevel"/>
    <w:tmpl w:val="1084D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0680B"/>
    <w:multiLevelType w:val="hybridMultilevel"/>
    <w:tmpl w:val="13305C68"/>
    <w:lvl w:ilvl="0" w:tplc="64A8F7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F72D13"/>
    <w:multiLevelType w:val="hybridMultilevel"/>
    <w:tmpl w:val="E3EEDBEC"/>
    <w:lvl w:ilvl="0" w:tplc="38242AF6">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7379226">
    <w:abstractNumId w:val="9"/>
  </w:num>
  <w:num w:numId="2" w16cid:durableId="309023582">
    <w:abstractNumId w:val="5"/>
  </w:num>
  <w:num w:numId="3" w16cid:durableId="880901677">
    <w:abstractNumId w:val="2"/>
  </w:num>
  <w:num w:numId="4" w16cid:durableId="184831568">
    <w:abstractNumId w:val="3"/>
  </w:num>
  <w:num w:numId="5" w16cid:durableId="842352180">
    <w:abstractNumId w:val="6"/>
  </w:num>
  <w:num w:numId="6" w16cid:durableId="694622591">
    <w:abstractNumId w:val="0"/>
  </w:num>
  <w:num w:numId="7" w16cid:durableId="1228417337">
    <w:abstractNumId w:val="7"/>
  </w:num>
  <w:num w:numId="8" w16cid:durableId="425344123">
    <w:abstractNumId w:val="10"/>
  </w:num>
  <w:num w:numId="9" w16cid:durableId="1646273617">
    <w:abstractNumId w:val="12"/>
  </w:num>
  <w:num w:numId="10" w16cid:durableId="2073312302">
    <w:abstractNumId w:val="1"/>
  </w:num>
  <w:num w:numId="11" w16cid:durableId="2068605511">
    <w:abstractNumId w:val="8"/>
  </w:num>
  <w:num w:numId="12" w16cid:durableId="2052227064">
    <w:abstractNumId w:val="4"/>
  </w:num>
  <w:num w:numId="13" w16cid:durableId="261039732">
    <w:abstractNumId w:val="13"/>
  </w:num>
  <w:num w:numId="14" w16cid:durableId="1847355057">
    <w:abstractNumId w:val="11"/>
  </w:num>
  <w:num w:numId="15" w16cid:durableId="14185593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03"/>
    <w:rsid w:val="000058BF"/>
    <w:rsid w:val="00053529"/>
    <w:rsid w:val="00095CF9"/>
    <w:rsid w:val="000B6FD2"/>
    <w:rsid w:val="000C5262"/>
    <w:rsid w:val="00104A70"/>
    <w:rsid w:val="00134C63"/>
    <w:rsid w:val="0016608D"/>
    <w:rsid w:val="001721CE"/>
    <w:rsid w:val="00190A7C"/>
    <w:rsid w:val="001C5F36"/>
    <w:rsid w:val="001D7A28"/>
    <w:rsid w:val="001E7568"/>
    <w:rsid w:val="001F7C59"/>
    <w:rsid w:val="0020783A"/>
    <w:rsid w:val="0024025A"/>
    <w:rsid w:val="0024636D"/>
    <w:rsid w:val="00251A26"/>
    <w:rsid w:val="00261C36"/>
    <w:rsid w:val="00267385"/>
    <w:rsid w:val="0027744B"/>
    <w:rsid w:val="0028021B"/>
    <w:rsid w:val="00292BE9"/>
    <w:rsid w:val="002946CB"/>
    <w:rsid w:val="002D657E"/>
    <w:rsid w:val="002E5E62"/>
    <w:rsid w:val="002F1672"/>
    <w:rsid w:val="00312257"/>
    <w:rsid w:val="00345BDC"/>
    <w:rsid w:val="0035658B"/>
    <w:rsid w:val="0036256F"/>
    <w:rsid w:val="00377621"/>
    <w:rsid w:val="00397264"/>
    <w:rsid w:val="003E03FE"/>
    <w:rsid w:val="00416FD8"/>
    <w:rsid w:val="00434DA4"/>
    <w:rsid w:val="0044347D"/>
    <w:rsid w:val="00462C76"/>
    <w:rsid w:val="004D1034"/>
    <w:rsid w:val="00511748"/>
    <w:rsid w:val="00561874"/>
    <w:rsid w:val="005631C5"/>
    <w:rsid w:val="00563CBA"/>
    <w:rsid w:val="00567E09"/>
    <w:rsid w:val="0058734D"/>
    <w:rsid w:val="005A09CE"/>
    <w:rsid w:val="005C2174"/>
    <w:rsid w:val="005D7ABF"/>
    <w:rsid w:val="005E2837"/>
    <w:rsid w:val="0062155C"/>
    <w:rsid w:val="00624ED6"/>
    <w:rsid w:val="00660F77"/>
    <w:rsid w:val="00675F50"/>
    <w:rsid w:val="0068459E"/>
    <w:rsid w:val="006C7812"/>
    <w:rsid w:val="006D661F"/>
    <w:rsid w:val="007164F5"/>
    <w:rsid w:val="0077712B"/>
    <w:rsid w:val="007B0650"/>
    <w:rsid w:val="007B11E1"/>
    <w:rsid w:val="007C0203"/>
    <w:rsid w:val="007D45B0"/>
    <w:rsid w:val="00806CB9"/>
    <w:rsid w:val="00820340"/>
    <w:rsid w:val="00867C69"/>
    <w:rsid w:val="008A5B07"/>
    <w:rsid w:val="008B27B4"/>
    <w:rsid w:val="008C69D9"/>
    <w:rsid w:val="008E5C4E"/>
    <w:rsid w:val="008F07BE"/>
    <w:rsid w:val="0091639A"/>
    <w:rsid w:val="009169F9"/>
    <w:rsid w:val="0094271B"/>
    <w:rsid w:val="0094325E"/>
    <w:rsid w:val="00996A3C"/>
    <w:rsid w:val="009A1D43"/>
    <w:rsid w:val="009F36B2"/>
    <w:rsid w:val="00A07F0D"/>
    <w:rsid w:val="00A354BF"/>
    <w:rsid w:val="00A5202C"/>
    <w:rsid w:val="00AC2CCB"/>
    <w:rsid w:val="00B36FD2"/>
    <w:rsid w:val="00B466B4"/>
    <w:rsid w:val="00BD7103"/>
    <w:rsid w:val="00BE1023"/>
    <w:rsid w:val="00BE79A7"/>
    <w:rsid w:val="00C067E5"/>
    <w:rsid w:val="00C33904"/>
    <w:rsid w:val="00C43CF1"/>
    <w:rsid w:val="00C72806"/>
    <w:rsid w:val="00C84990"/>
    <w:rsid w:val="00CC350D"/>
    <w:rsid w:val="00D27D06"/>
    <w:rsid w:val="00D41E25"/>
    <w:rsid w:val="00E03B8A"/>
    <w:rsid w:val="00E1167B"/>
    <w:rsid w:val="00E46A65"/>
    <w:rsid w:val="00E60BC4"/>
    <w:rsid w:val="00E6197D"/>
    <w:rsid w:val="00E7076B"/>
    <w:rsid w:val="00EA1FED"/>
    <w:rsid w:val="00EB4EB9"/>
    <w:rsid w:val="00F12693"/>
    <w:rsid w:val="00F6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1F15"/>
  <w15:docId w15:val="{4F868371-6343-4C5F-B011-B049B497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83E"/>
    <w:rPr>
      <w:lang w:eastAsia="en-US"/>
    </w:rPr>
  </w:style>
  <w:style w:type="paragraph" w:styleId="1">
    <w:name w:val="heading 1"/>
    <w:basedOn w:val="a"/>
    <w:next w:val="a"/>
    <w:link w:val="10"/>
    <w:qFormat/>
    <w:rsid w:val="00AE509C"/>
    <w:pPr>
      <w:keepNext/>
      <w:spacing w:after="0" w:line="240" w:lineRule="auto"/>
      <w:jc w:val="center"/>
      <w:outlineLvl w:val="0"/>
    </w:pPr>
    <w:rPr>
      <w:rFonts w:ascii="Times New Roman" w:eastAsia="Times New Roman" w:hAnsi="Times New Roman"/>
      <w:b/>
      <w:bCs/>
      <w:sz w:val="20"/>
      <w:szCs w:val="20"/>
      <w:lang w:eastAsia="ru-RU"/>
    </w:rPr>
  </w:style>
  <w:style w:type="paragraph" w:styleId="2">
    <w:name w:val="heading 2"/>
    <w:basedOn w:val="a"/>
    <w:next w:val="a"/>
    <w:pPr>
      <w:keepNext/>
      <w:keepLines/>
      <w:spacing w:before="360" w:after="80"/>
      <w:outlineLvl w:val="1"/>
    </w:pPr>
    <w:rPr>
      <w:b/>
      <w:sz w:val="36"/>
      <w:szCs w:val="36"/>
    </w:rPr>
  </w:style>
  <w:style w:type="paragraph" w:styleId="30">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unhideWhenUsed/>
    <w:rsid w:val="009163DD"/>
    <w:rPr>
      <w:color w:val="0000FF"/>
      <w:u w:val="single"/>
    </w:rPr>
  </w:style>
  <w:style w:type="paragraph" w:styleId="a5">
    <w:name w:val="Normal (Web)"/>
    <w:basedOn w:val="a"/>
    <w:uiPriority w:val="99"/>
    <w:unhideWhenUsed/>
    <w:rsid w:val="00916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5">
    <w:name w:val="Font Style75"/>
    <w:rsid w:val="009163DD"/>
    <w:rPr>
      <w:rFonts w:ascii="Times New Roman" w:hAnsi="Times New Roman" w:cs="Times New Roman" w:hint="default"/>
      <w:sz w:val="26"/>
      <w:szCs w:val="26"/>
    </w:rPr>
  </w:style>
  <w:style w:type="character" w:styleId="a6">
    <w:name w:val="FollowedHyperlink"/>
    <w:uiPriority w:val="99"/>
    <w:semiHidden/>
    <w:unhideWhenUsed/>
    <w:rsid w:val="009163DD"/>
    <w:rPr>
      <w:color w:val="800080"/>
      <w:u w:val="single"/>
    </w:rPr>
  </w:style>
  <w:style w:type="paragraph" w:styleId="a7">
    <w:name w:val="Balloon Text"/>
    <w:basedOn w:val="a"/>
    <w:link w:val="a8"/>
    <w:uiPriority w:val="99"/>
    <w:semiHidden/>
    <w:unhideWhenUsed/>
    <w:rsid w:val="002529E0"/>
    <w:pPr>
      <w:spacing w:after="0" w:line="240" w:lineRule="auto"/>
    </w:pPr>
    <w:rPr>
      <w:rFonts w:ascii="Segoe UI" w:hAnsi="Segoe UI"/>
      <w:sz w:val="18"/>
      <w:szCs w:val="18"/>
      <w:lang w:val="x-none"/>
    </w:rPr>
  </w:style>
  <w:style w:type="character" w:customStyle="1" w:styleId="a8">
    <w:name w:val="Текст выноски Знак"/>
    <w:link w:val="a7"/>
    <w:uiPriority w:val="99"/>
    <w:semiHidden/>
    <w:rsid w:val="002529E0"/>
    <w:rPr>
      <w:rFonts w:ascii="Segoe UI" w:hAnsi="Segoe UI" w:cs="Segoe UI"/>
      <w:sz w:val="18"/>
      <w:szCs w:val="18"/>
      <w:lang w:eastAsia="en-US"/>
    </w:rPr>
  </w:style>
  <w:style w:type="paragraph" w:styleId="a9">
    <w:name w:val="List Paragraph"/>
    <w:basedOn w:val="a"/>
    <w:link w:val="aa"/>
    <w:uiPriority w:val="34"/>
    <w:qFormat/>
    <w:rsid w:val="000426E5"/>
    <w:pPr>
      <w:spacing w:after="0" w:line="240" w:lineRule="auto"/>
      <w:ind w:left="720"/>
      <w:contextualSpacing/>
    </w:pPr>
    <w:rPr>
      <w:rFonts w:ascii="Times New Roman" w:eastAsia="Times New Roman" w:hAnsi="Times New Roman"/>
      <w:color w:val="000000"/>
      <w:sz w:val="24"/>
      <w:szCs w:val="20"/>
      <w:lang w:eastAsia="ru-RU"/>
    </w:rPr>
  </w:style>
  <w:style w:type="character" w:customStyle="1" w:styleId="aa">
    <w:name w:val="Абзац списка Знак"/>
    <w:link w:val="a9"/>
    <w:uiPriority w:val="34"/>
    <w:locked/>
    <w:rsid w:val="000426E5"/>
    <w:rPr>
      <w:rFonts w:ascii="Times New Roman" w:eastAsia="Times New Roman" w:hAnsi="Times New Roman"/>
      <w:color w:val="000000"/>
      <w:sz w:val="24"/>
      <w:lang w:val="ru-RU" w:eastAsia="ru-RU"/>
    </w:rPr>
  </w:style>
  <w:style w:type="character" w:customStyle="1" w:styleId="s0">
    <w:name w:val="s0"/>
    <w:rsid w:val="00005FF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5FFE"/>
    <w:rPr>
      <w:rFonts w:ascii="Times New Roman" w:hAnsi="Times New Roman" w:cs="Times New Roman" w:hint="default"/>
      <w:b/>
      <w:bCs/>
      <w:i w:val="0"/>
      <w:iCs w:val="0"/>
      <w:strike w:val="0"/>
      <w:dstrike w:val="0"/>
      <w:color w:val="000000"/>
      <w:sz w:val="20"/>
      <w:szCs w:val="20"/>
      <w:u w:val="none"/>
      <w:effect w:val="none"/>
    </w:rPr>
  </w:style>
  <w:style w:type="paragraph" w:styleId="ab">
    <w:name w:val="Body Text Indent"/>
    <w:basedOn w:val="a"/>
    <w:link w:val="ac"/>
    <w:rsid w:val="00005FFE"/>
    <w:pPr>
      <w:spacing w:after="120"/>
      <w:ind w:left="283"/>
    </w:pPr>
    <w:rPr>
      <w:lang w:val="en-US"/>
    </w:rPr>
  </w:style>
  <w:style w:type="character" w:customStyle="1" w:styleId="ac">
    <w:name w:val="Основной текст с отступом Знак"/>
    <w:basedOn w:val="a0"/>
    <w:link w:val="ab"/>
    <w:rsid w:val="00005FFE"/>
    <w:rPr>
      <w:sz w:val="22"/>
      <w:szCs w:val="22"/>
      <w:lang w:val="en-US" w:eastAsia="en-US"/>
    </w:rPr>
  </w:style>
  <w:style w:type="paragraph" w:styleId="ad">
    <w:name w:val="No Spacing"/>
    <w:link w:val="ae"/>
    <w:uiPriority w:val="1"/>
    <w:qFormat/>
    <w:rsid w:val="00005FFE"/>
    <w:rPr>
      <w:rFonts w:ascii="Times New Roman" w:eastAsia="Times New Roman" w:hAnsi="Times New Roman"/>
      <w:sz w:val="24"/>
      <w:szCs w:val="24"/>
    </w:rPr>
  </w:style>
  <w:style w:type="paragraph" w:customStyle="1" w:styleId="11">
    <w:name w:val="Обычный1"/>
    <w:rsid w:val="00005FFE"/>
    <w:pPr>
      <w:widowControl w:val="0"/>
      <w:snapToGrid w:val="0"/>
    </w:pPr>
    <w:rPr>
      <w:rFonts w:ascii="Times New Roman" w:eastAsia="Times New Roman" w:hAnsi="Times New Roman"/>
    </w:rPr>
  </w:style>
  <w:style w:type="character" w:customStyle="1" w:styleId="ae">
    <w:name w:val="Без интервала Знак"/>
    <w:link w:val="ad"/>
    <w:rsid w:val="00005FFE"/>
    <w:rPr>
      <w:rFonts w:ascii="Times New Roman" w:eastAsia="Times New Roman" w:hAnsi="Times New Roman"/>
      <w:sz w:val="24"/>
      <w:szCs w:val="24"/>
    </w:rPr>
  </w:style>
  <w:style w:type="paragraph" w:styleId="HTML">
    <w:name w:val="HTML Preformatted"/>
    <w:basedOn w:val="a"/>
    <w:link w:val="HTML0"/>
    <w:rsid w:val="003D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0"/>
    <w:link w:val="HTML"/>
    <w:rsid w:val="003D116B"/>
    <w:rPr>
      <w:rFonts w:ascii="Courier New" w:hAnsi="Courier New" w:cs="Courier New"/>
      <w:color w:val="000000"/>
      <w:sz w:val="24"/>
      <w:szCs w:val="24"/>
    </w:rPr>
  </w:style>
  <w:style w:type="character" w:customStyle="1" w:styleId="s7">
    <w:name w:val="s7"/>
    <w:rsid w:val="003D116B"/>
    <w:rPr>
      <w:rFonts w:ascii="Courier New" w:hAnsi="Courier New" w:cs="Courier New" w:hint="default"/>
      <w:b w:val="0"/>
      <w:bCs w:val="0"/>
      <w:i w:val="0"/>
      <w:iCs w:val="0"/>
      <w:strike w:val="0"/>
      <w:dstrike w:val="0"/>
      <w:color w:val="000000"/>
      <w:sz w:val="24"/>
      <w:szCs w:val="24"/>
      <w:u w:val="none"/>
      <w:effect w:val="none"/>
    </w:rPr>
  </w:style>
  <w:style w:type="paragraph" w:customStyle="1" w:styleId="Style31">
    <w:name w:val="Style31"/>
    <w:basedOn w:val="a"/>
    <w:rsid w:val="003D116B"/>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apple-converted-space">
    <w:name w:val="apple-converted-space"/>
    <w:basedOn w:val="a0"/>
    <w:rsid w:val="003C00C0"/>
  </w:style>
  <w:style w:type="character" w:customStyle="1" w:styleId="af">
    <w:name w:val="a"/>
    <w:rsid w:val="00C6539D"/>
    <w:rPr>
      <w:color w:val="333399"/>
      <w:u w:val="single"/>
    </w:rPr>
  </w:style>
  <w:style w:type="character" w:customStyle="1" w:styleId="s2">
    <w:name w:val="s2"/>
    <w:rsid w:val="00C6539D"/>
    <w:rPr>
      <w:rFonts w:ascii="Times New Roman" w:hAnsi="Times New Roman" w:cs="Times New Roman" w:hint="default"/>
      <w:color w:val="333399"/>
      <w:u w:val="single"/>
    </w:rPr>
  </w:style>
  <w:style w:type="character" w:styleId="af0">
    <w:name w:val="annotation reference"/>
    <w:basedOn w:val="a0"/>
    <w:uiPriority w:val="99"/>
    <w:semiHidden/>
    <w:unhideWhenUsed/>
    <w:rsid w:val="00A25C94"/>
    <w:rPr>
      <w:sz w:val="16"/>
      <w:szCs w:val="16"/>
    </w:rPr>
  </w:style>
  <w:style w:type="paragraph" w:styleId="af1">
    <w:name w:val="annotation text"/>
    <w:basedOn w:val="a"/>
    <w:link w:val="af2"/>
    <w:uiPriority w:val="99"/>
    <w:semiHidden/>
    <w:unhideWhenUsed/>
    <w:rsid w:val="00A25C94"/>
    <w:pPr>
      <w:spacing w:line="240" w:lineRule="auto"/>
    </w:pPr>
    <w:rPr>
      <w:sz w:val="20"/>
      <w:szCs w:val="20"/>
    </w:rPr>
  </w:style>
  <w:style w:type="character" w:customStyle="1" w:styleId="af2">
    <w:name w:val="Текст примечания Знак"/>
    <w:basedOn w:val="a0"/>
    <w:link w:val="af1"/>
    <w:uiPriority w:val="99"/>
    <w:semiHidden/>
    <w:rsid w:val="00A25C94"/>
    <w:rPr>
      <w:lang w:eastAsia="en-US"/>
    </w:rPr>
  </w:style>
  <w:style w:type="paragraph" w:styleId="af3">
    <w:name w:val="annotation subject"/>
    <w:basedOn w:val="af1"/>
    <w:next w:val="af1"/>
    <w:link w:val="af4"/>
    <w:uiPriority w:val="99"/>
    <w:semiHidden/>
    <w:unhideWhenUsed/>
    <w:rsid w:val="00A25C94"/>
    <w:rPr>
      <w:b/>
      <w:bCs/>
    </w:rPr>
  </w:style>
  <w:style w:type="character" w:customStyle="1" w:styleId="af4">
    <w:name w:val="Тема примечания Знак"/>
    <w:basedOn w:val="af2"/>
    <w:link w:val="af3"/>
    <w:uiPriority w:val="99"/>
    <w:semiHidden/>
    <w:rsid w:val="00A25C94"/>
    <w:rPr>
      <w:b/>
      <w:bCs/>
      <w:lang w:eastAsia="en-US"/>
    </w:rPr>
  </w:style>
  <w:style w:type="character" w:customStyle="1" w:styleId="10">
    <w:name w:val="Заголовок 1 Знак"/>
    <w:basedOn w:val="a0"/>
    <w:link w:val="1"/>
    <w:rsid w:val="00AE509C"/>
    <w:rPr>
      <w:rFonts w:ascii="Times New Roman" w:eastAsia="Times New Roman" w:hAnsi="Times New Roman"/>
      <w:b/>
      <w:bCs/>
    </w:rPr>
  </w:style>
  <w:style w:type="paragraph" w:customStyle="1" w:styleId="Style1">
    <w:name w:val="Style 1"/>
    <w:uiPriority w:val="99"/>
    <w:rsid w:val="00AE509C"/>
    <w:pPr>
      <w:widowControl w:val="0"/>
      <w:autoSpaceDE w:val="0"/>
      <w:autoSpaceDN w:val="0"/>
      <w:adjustRightInd w:val="0"/>
    </w:pPr>
    <w:rPr>
      <w:rFonts w:ascii="Times New Roman" w:eastAsia="Times New Roman" w:hAnsi="Times New Roman"/>
      <w:lang w:val="en-US"/>
    </w:rPr>
  </w:style>
  <w:style w:type="character" w:customStyle="1" w:styleId="s01">
    <w:name w:val="s01"/>
    <w:rsid w:val="00AE509C"/>
    <w:rPr>
      <w:rFonts w:ascii="Times New Roman" w:hAnsi="Times New Roman" w:cs="Times New Roman" w:hint="default"/>
      <w:b w:val="0"/>
      <w:bCs w:val="0"/>
      <w:i w:val="0"/>
      <w:iCs w:val="0"/>
      <w:color w:val="000000"/>
    </w:rPr>
  </w:style>
  <w:style w:type="paragraph" w:styleId="af5">
    <w:name w:val="footer"/>
    <w:basedOn w:val="a"/>
    <w:link w:val="af6"/>
    <w:uiPriority w:val="99"/>
    <w:unhideWhenUsed/>
    <w:rsid w:val="00AE509C"/>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AE509C"/>
    <w:rPr>
      <w:rFonts w:asciiTheme="minorHAnsi" w:eastAsiaTheme="minorHAnsi" w:hAnsiTheme="minorHAnsi" w:cstheme="minorBidi"/>
      <w:sz w:val="22"/>
      <w:szCs w:val="22"/>
      <w:lang w:eastAsia="en-US"/>
    </w:rPr>
  </w:style>
  <w:style w:type="character" w:customStyle="1" w:styleId="userinput1">
    <w:name w:val="user_input1"/>
    <w:basedOn w:val="a0"/>
    <w:rsid w:val="00AE509C"/>
    <w:rPr>
      <w:color w:val="0A46C8"/>
    </w:rPr>
  </w:style>
  <w:style w:type="character" w:customStyle="1" w:styleId="number">
    <w:name w:val="number"/>
    <w:basedOn w:val="a0"/>
    <w:rsid w:val="00AE509C"/>
  </w:style>
  <w:style w:type="paragraph" w:styleId="af7">
    <w:name w:val="Body Text"/>
    <w:basedOn w:val="a"/>
    <w:link w:val="af8"/>
    <w:rsid w:val="00AE509C"/>
    <w:pPr>
      <w:spacing w:after="0" w:line="240" w:lineRule="auto"/>
      <w:jc w:val="both"/>
    </w:pPr>
    <w:rPr>
      <w:rFonts w:ascii="Times New Roman" w:eastAsia="Times New Roman" w:hAnsi="Times New Roman"/>
      <w:sz w:val="24"/>
      <w:szCs w:val="20"/>
      <w:lang w:eastAsia="ru-RU"/>
    </w:rPr>
  </w:style>
  <w:style w:type="character" w:customStyle="1" w:styleId="af8">
    <w:name w:val="Основной текст Знак"/>
    <w:basedOn w:val="a0"/>
    <w:link w:val="af7"/>
    <w:rsid w:val="00AE509C"/>
    <w:rPr>
      <w:rFonts w:ascii="Times New Roman" w:eastAsia="Times New Roman" w:hAnsi="Times New Roman"/>
      <w:sz w:val="24"/>
    </w:rPr>
  </w:style>
  <w:style w:type="paragraph" w:styleId="af9">
    <w:name w:val="header"/>
    <w:basedOn w:val="a"/>
    <w:link w:val="afa"/>
    <w:uiPriority w:val="99"/>
    <w:unhideWhenUsed/>
    <w:rsid w:val="00AE509C"/>
    <w:pPr>
      <w:tabs>
        <w:tab w:val="center" w:pos="4844"/>
        <w:tab w:val="right" w:pos="9689"/>
      </w:tabs>
      <w:spacing w:after="0" w:line="240" w:lineRule="auto"/>
    </w:pPr>
    <w:rPr>
      <w:rFonts w:asciiTheme="minorHAnsi" w:eastAsiaTheme="minorHAnsi" w:hAnsiTheme="minorHAnsi" w:cstheme="minorBidi"/>
    </w:rPr>
  </w:style>
  <w:style w:type="character" w:customStyle="1" w:styleId="afa">
    <w:name w:val="Верхний колонтитул Знак"/>
    <w:basedOn w:val="a0"/>
    <w:link w:val="af9"/>
    <w:uiPriority w:val="99"/>
    <w:rsid w:val="00AE509C"/>
    <w:rPr>
      <w:rFonts w:asciiTheme="minorHAnsi" w:eastAsiaTheme="minorHAnsi" w:hAnsiTheme="minorHAnsi" w:cstheme="minorBidi"/>
      <w:sz w:val="22"/>
      <w:szCs w:val="22"/>
      <w:lang w:eastAsia="en-US"/>
    </w:rPr>
  </w:style>
  <w:style w:type="character" w:styleId="afb">
    <w:name w:val="Emphasis"/>
    <w:qFormat/>
    <w:rsid w:val="00AE509C"/>
    <w:rPr>
      <w:i/>
      <w:iCs/>
    </w:rPr>
  </w:style>
  <w:style w:type="paragraph" w:styleId="afc">
    <w:name w:val="Block Text"/>
    <w:basedOn w:val="a"/>
    <w:rsid w:val="00AE509C"/>
    <w:pPr>
      <w:spacing w:after="0" w:line="240" w:lineRule="auto"/>
      <w:ind w:left="72" w:right="-108" w:hanging="180"/>
    </w:pPr>
    <w:rPr>
      <w:rFonts w:ascii="Times New Roman" w:eastAsia="Times New Roman" w:hAnsi="Times New Roman"/>
      <w:sz w:val="26"/>
      <w:szCs w:val="26"/>
      <w:lang w:eastAsia="ru-RU"/>
    </w:rPr>
  </w:style>
  <w:style w:type="table" w:styleId="afd">
    <w:name w:val="Table Grid"/>
    <w:basedOn w:val="a1"/>
    <w:uiPriority w:val="39"/>
    <w:rsid w:val="00AE509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d"/>
    <w:uiPriority w:val="39"/>
    <w:rsid w:val="00AE5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E509C"/>
    <w:pPr>
      <w:tabs>
        <w:tab w:val="left" w:pos="709"/>
      </w:tabs>
      <w:suppressAutoHyphens/>
      <w:spacing w:line="100" w:lineRule="atLeast"/>
    </w:pPr>
    <w:rPr>
      <w:rFonts w:ascii="Times New Roman" w:eastAsia="SimSun" w:hAnsi="Times New Roman"/>
      <w:sz w:val="24"/>
      <w:szCs w:val="24"/>
      <w:lang w:eastAsia="ar-SA"/>
    </w:rPr>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paragraph" w:styleId="3">
    <w:name w:val="List Number 3"/>
    <w:basedOn w:val="a"/>
    <w:uiPriority w:val="99"/>
    <w:unhideWhenUsed/>
    <w:rsid w:val="00F12693"/>
    <w:pPr>
      <w:numPr>
        <w:numId w:val="6"/>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mDtyVK+hn8Ux9OFIXRNE0GOqg==">AMUW2mV930ousbfBDh5TevFl0kED5e7Ng6vIWbxhSsRCXKrMDy6wCb4Fhpj6kJi0gDSGx55sc3UNYGrSPtd0i7b8KMUrfU3+hnvE07Hm119/TvOiZ8yFyljxcLHi69V3HxsrNoY3xne9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51D93B-9717-4686-936C-39AB4734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24</Pages>
  <Words>6378</Words>
  <Characters>36359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Акбота Ельжанова</cp:lastModifiedBy>
  <cp:revision>114</cp:revision>
  <cp:lastPrinted>2023-06-27T09:59:00Z</cp:lastPrinted>
  <dcterms:created xsi:type="dcterms:W3CDTF">2023-05-25T10:51:00Z</dcterms:created>
  <dcterms:modified xsi:type="dcterms:W3CDTF">2023-06-27T11:38:00Z</dcterms:modified>
</cp:coreProperties>
</file>