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035AC" w14:textId="77777777" w:rsidR="00546E72" w:rsidRPr="009133E3" w:rsidRDefault="00D730C0" w:rsidP="00D730C0">
      <w:pPr>
        <w:pStyle w:val="a3"/>
        <w:shd w:val="clear" w:color="auto" w:fill="FFFFFF"/>
        <w:spacing w:before="0" w:beforeAutospacing="0" w:after="0" w:afterAutospacing="0"/>
        <w:ind w:firstLine="708"/>
        <w:jc w:val="center"/>
        <w:rPr>
          <w:b/>
          <w:color w:val="000000"/>
          <w:sz w:val="28"/>
          <w:szCs w:val="28"/>
        </w:rPr>
      </w:pPr>
      <w:r w:rsidRPr="009133E3">
        <w:rPr>
          <w:b/>
          <w:color w:val="000000"/>
          <w:sz w:val="28"/>
          <w:szCs w:val="28"/>
        </w:rPr>
        <w:t xml:space="preserve">Проведение отбора потенциального поставщика </w:t>
      </w:r>
    </w:p>
    <w:p w14:paraId="5BA7FB66" w14:textId="77777777" w:rsidR="00D730C0" w:rsidRPr="009133E3" w:rsidRDefault="00546E72" w:rsidP="004E7752">
      <w:pPr>
        <w:pStyle w:val="a3"/>
        <w:shd w:val="clear" w:color="auto" w:fill="FFFFFF"/>
        <w:spacing w:before="0" w:beforeAutospacing="0" w:after="0" w:afterAutospacing="0"/>
        <w:ind w:firstLine="708"/>
        <w:jc w:val="center"/>
        <w:rPr>
          <w:b/>
          <w:color w:val="000000"/>
          <w:sz w:val="28"/>
          <w:szCs w:val="28"/>
        </w:rPr>
      </w:pPr>
      <w:r w:rsidRPr="009133E3">
        <w:rPr>
          <w:b/>
          <w:color w:val="000000"/>
          <w:sz w:val="28"/>
          <w:szCs w:val="28"/>
        </w:rPr>
        <w:t>для проведения работ по поставке медицинского оборудования</w:t>
      </w:r>
      <w:r w:rsidR="009133E3" w:rsidRPr="009133E3">
        <w:rPr>
          <w:b/>
          <w:color w:val="000000"/>
          <w:sz w:val="28"/>
          <w:szCs w:val="28"/>
        </w:rPr>
        <w:t xml:space="preserve"> - Облучателя компонентов крови</w:t>
      </w:r>
      <w:r w:rsidR="004E7752" w:rsidRPr="009133E3">
        <w:rPr>
          <w:b/>
          <w:color w:val="000000"/>
          <w:sz w:val="28"/>
          <w:szCs w:val="28"/>
        </w:rPr>
        <w:t xml:space="preserve"> в рамках инициативного проекта «</w:t>
      </w:r>
      <w:proofErr w:type="spellStart"/>
      <w:r w:rsidR="004E7752" w:rsidRPr="009133E3">
        <w:rPr>
          <w:b/>
          <w:color w:val="000000"/>
          <w:sz w:val="28"/>
          <w:szCs w:val="28"/>
        </w:rPr>
        <w:t>Demeu</w:t>
      </w:r>
      <w:proofErr w:type="spellEnd"/>
      <w:r w:rsidR="004E7752" w:rsidRPr="009133E3">
        <w:rPr>
          <w:b/>
          <w:color w:val="000000"/>
          <w:sz w:val="28"/>
          <w:szCs w:val="28"/>
        </w:rPr>
        <w:t>»</w:t>
      </w:r>
    </w:p>
    <w:p w14:paraId="566451E5" w14:textId="77777777" w:rsidR="00D730C0" w:rsidRPr="009133E3" w:rsidRDefault="00D730C0" w:rsidP="00D730C0">
      <w:pPr>
        <w:pStyle w:val="a3"/>
        <w:shd w:val="clear" w:color="auto" w:fill="FFFFFF"/>
        <w:spacing w:before="0" w:beforeAutospacing="0" w:after="0" w:afterAutospacing="0"/>
        <w:ind w:firstLine="708"/>
        <w:jc w:val="both"/>
        <w:rPr>
          <w:color w:val="000000"/>
          <w:sz w:val="28"/>
          <w:szCs w:val="28"/>
        </w:rPr>
      </w:pPr>
    </w:p>
    <w:p w14:paraId="61A68FDD" w14:textId="77777777" w:rsidR="00D730C0" w:rsidRPr="009133E3" w:rsidRDefault="009133E3" w:rsidP="003B6EEE">
      <w:pPr>
        <w:spacing w:line="240" w:lineRule="auto"/>
        <w:ind w:firstLine="709"/>
        <w:contextualSpacing/>
        <w:jc w:val="both"/>
        <w:rPr>
          <w:rStyle w:val="FontStyle75"/>
          <w:sz w:val="28"/>
          <w:szCs w:val="28"/>
        </w:rPr>
      </w:pPr>
      <w:r w:rsidRPr="009133E3">
        <w:rPr>
          <w:rFonts w:ascii="Times New Roman" w:eastAsia="Times New Roman" w:hAnsi="Times New Roman"/>
          <w:color w:val="000000"/>
          <w:sz w:val="28"/>
          <w:szCs w:val="28"/>
          <w:lang w:eastAsia="ru-RU"/>
        </w:rPr>
        <w:t>Корпоративный фонд «</w:t>
      </w:r>
      <w:proofErr w:type="spellStart"/>
      <w:r w:rsidRPr="009133E3">
        <w:rPr>
          <w:rFonts w:ascii="Times New Roman" w:eastAsia="Times New Roman" w:hAnsi="Times New Roman"/>
          <w:color w:val="000000"/>
          <w:sz w:val="28"/>
          <w:szCs w:val="28"/>
          <w:lang w:eastAsia="ru-RU"/>
        </w:rPr>
        <w:t>Samruk-Kazyna</w:t>
      </w:r>
      <w:proofErr w:type="spellEnd"/>
      <w:r w:rsidRPr="009133E3">
        <w:rPr>
          <w:rFonts w:ascii="Times New Roman" w:eastAsia="Times New Roman" w:hAnsi="Times New Roman"/>
          <w:color w:val="000000"/>
          <w:sz w:val="28"/>
          <w:szCs w:val="28"/>
          <w:lang w:eastAsia="ru-RU"/>
        </w:rPr>
        <w:t xml:space="preserve"> Trust» настоящим в соответствии с Положением о порядке отбора поставщиков товаров, работ и услуг по благотворительным проектам, реализуемым Корпоративным фондом «</w:t>
      </w:r>
      <w:proofErr w:type="spellStart"/>
      <w:r w:rsidRPr="009133E3">
        <w:rPr>
          <w:rFonts w:ascii="Times New Roman" w:eastAsia="Times New Roman" w:hAnsi="Times New Roman"/>
          <w:color w:val="000000"/>
          <w:sz w:val="28"/>
          <w:szCs w:val="28"/>
          <w:lang w:eastAsia="ru-RU"/>
        </w:rPr>
        <w:t>Samruk-Kazyna</w:t>
      </w:r>
      <w:proofErr w:type="spellEnd"/>
      <w:r w:rsidRPr="009133E3">
        <w:rPr>
          <w:rFonts w:ascii="Times New Roman" w:eastAsia="Times New Roman" w:hAnsi="Times New Roman"/>
          <w:color w:val="000000"/>
          <w:sz w:val="28"/>
          <w:szCs w:val="28"/>
          <w:lang w:eastAsia="ru-RU"/>
        </w:rPr>
        <w:t xml:space="preserve"> Trust», утвержденным решением Попечительского совета Корпоративного фонда «</w:t>
      </w:r>
      <w:proofErr w:type="spellStart"/>
      <w:r w:rsidRPr="009133E3">
        <w:rPr>
          <w:rFonts w:ascii="Times New Roman" w:eastAsia="Times New Roman" w:hAnsi="Times New Roman"/>
          <w:color w:val="000000"/>
          <w:sz w:val="28"/>
          <w:szCs w:val="28"/>
          <w:lang w:eastAsia="ru-RU"/>
        </w:rPr>
        <w:t>Samruk-Kazyna</w:t>
      </w:r>
      <w:proofErr w:type="spellEnd"/>
      <w:r w:rsidRPr="009133E3">
        <w:rPr>
          <w:rFonts w:ascii="Times New Roman" w:eastAsia="Times New Roman" w:hAnsi="Times New Roman"/>
          <w:color w:val="000000"/>
          <w:sz w:val="28"/>
          <w:szCs w:val="28"/>
          <w:lang w:eastAsia="ru-RU"/>
        </w:rPr>
        <w:t xml:space="preserve"> Trust» (протокол №12/19) от 15 ноября 2019 года (далее – Положение), </w:t>
      </w:r>
      <w:r w:rsidR="00D730C0" w:rsidRPr="009133E3">
        <w:rPr>
          <w:rFonts w:ascii="Times New Roman" w:eastAsia="Times New Roman" w:hAnsi="Times New Roman"/>
          <w:color w:val="000000"/>
          <w:sz w:val="28"/>
          <w:szCs w:val="28"/>
          <w:lang w:eastAsia="ru-RU"/>
        </w:rPr>
        <w:t>объявляет о проведении конкурсной процедуры по отбору потенциального поставщика медицинского</w:t>
      </w:r>
      <w:r w:rsidR="00546E72" w:rsidRPr="009133E3">
        <w:rPr>
          <w:rFonts w:ascii="Times New Roman" w:eastAsia="Times New Roman" w:hAnsi="Times New Roman"/>
          <w:color w:val="000000"/>
          <w:sz w:val="28"/>
          <w:szCs w:val="28"/>
          <w:lang w:eastAsia="ru-RU"/>
        </w:rPr>
        <w:t xml:space="preserve"> </w:t>
      </w:r>
      <w:r w:rsidR="00D730C0" w:rsidRPr="009133E3">
        <w:rPr>
          <w:rFonts w:ascii="Times New Roman" w:eastAsia="Times New Roman" w:hAnsi="Times New Roman"/>
          <w:color w:val="000000"/>
          <w:sz w:val="28"/>
          <w:szCs w:val="28"/>
          <w:lang w:eastAsia="ru-RU"/>
        </w:rPr>
        <w:t>оборудования</w:t>
      </w:r>
      <w:r w:rsidR="003B6EEE" w:rsidRPr="009133E3">
        <w:rPr>
          <w:rFonts w:ascii="Times New Roman" w:eastAsia="Times New Roman" w:hAnsi="Times New Roman"/>
          <w:color w:val="000000"/>
          <w:sz w:val="28"/>
          <w:szCs w:val="28"/>
          <w:lang w:eastAsia="ru-RU"/>
        </w:rPr>
        <w:t xml:space="preserve"> - </w:t>
      </w:r>
      <w:r w:rsidR="003B6EEE" w:rsidRPr="009133E3">
        <w:rPr>
          <w:rStyle w:val="FontStyle75"/>
          <w:sz w:val="28"/>
          <w:szCs w:val="28"/>
        </w:rPr>
        <w:t>Облучателя комп</w:t>
      </w:r>
      <w:r w:rsidRPr="009133E3">
        <w:rPr>
          <w:rStyle w:val="FontStyle75"/>
          <w:sz w:val="28"/>
          <w:szCs w:val="28"/>
        </w:rPr>
        <w:t>о</w:t>
      </w:r>
      <w:r w:rsidR="003B6EEE" w:rsidRPr="009133E3">
        <w:rPr>
          <w:rStyle w:val="FontStyle75"/>
          <w:sz w:val="28"/>
          <w:szCs w:val="28"/>
        </w:rPr>
        <w:t>нентов крови</w:t>
      </w:r>
      <w:r w:rsidR="005C3B7F" w:rsidRPr="009133E3">
        <w:rPr>
          <w:rFonts w:ascii="Times New Roman" w:eastAsia="Times New Roman" w:hAnsi="Times New Roman"/>
          <w:color w:val="000000"/>
          <w:sz w:val="28"/>
          <w:szCs w:val="28"/>
          <w:lang w:eastAsia="ru-RU"/>
        </w:rPr>
        <w:t xml:space="preserve"> (далее – Объявление)</w:t>
      </w:r>
      <w:r w:rsidR="003B6EEE" w:rsidRPr="009133E3">
        <w:rPr>
          <w:rFonts w:ascii="Times New Roman" w:eastAsia="Times New Roman" w:hAnsi="Times New Roman"/>
          <w:color w:val="000000"/>
          <w:sz w:val="28"/>
          <w:szCs w:val="28"/>
          <w:lang w:eastAsia="ru-RU"/>
        </w:rPr>
        <w:t>.</w:t>
      </w:r>
    </w:p>
    <w:p w14:paraId="4DE9EAAD" w14:textId="5C0C8B63" w:rsidR="003B6EEE" w:rsidRPr="009133E3" w:rsidRDefault="00546E72" w:rsidP="00D730C0">
      <w:pPr>
        <w:spacing w:line="240" w:lineRule="auto"/>
        <w:ind w:firstLine="709"/>
        <w:contextualSpacing/>
        <w:jc w:val="both"/>
        <w:rPr>
          <w:rFonts w:ascii="Times New Roman" w:eastAsia="Times New Roman" w:hAnsi="Times New Roman"/>
          <w:color w:val="000000"/>
          <w:sz w:val="28"/>
          <w:szCs w:val="28"/>
          <w:lang w:eastAsia="ru-RU"/>
        </w:rPr>
      </w:pPr>
      <w:r w:rsidRPr="009133E3">
        <w:rPr>
          <w:rFonts w:ascii="Times New Roman" w:eastAsia="Times New Roman" w:hAnsi="Times New Roman"/>
          <w:color w:val="000000"/>
          <w:sz w:val="28"/>
          <w:szCs w:val="28"/>
          <w:lang w:eastAsia="ru-RU"/>
        </w:rPr>
        <w:t>Ценовые</w:t>
      </w:r>
      <w:r w:rsidR="00D730C0" w:rsidRPr="009133E3">
        <w:rPr>
          <w:rFonts w:ascii="Times New Roman" w:eastAsia="Times New Roman" w:hAnsi="Times New Roman"/>
          <w:color w:val="000000"/>
          <w:sz w:val="28"/>
          <w:szCs w:val="28"/>
          <w:lang w:eastAsia="ru-RU"/>
        </w:rPr>
        <w:t xml:space="preserve"> предложени</w:t>
      </w:r>
      <w:r w:rsidRPr="009133E3">
        <w:rPr>
          <w:rFonts w:ascii="Times New Roman" w:eastAsia="Times New Roman" w:hAnsi="Times New Roman"/>
          <w:color w:val="000000"/>
          <w:sz w:val="28"/>
          <w:szCs w:val="28"/>
          <w:lang w:eastAsia="ru-RU"/>
        </w:rPr>
        <w:t>я, соответствующие</w:t>
      </w:r>
      <w:r w:rsidR="00D730C0" w:rsidRPr="009133E3">
        <w:rPr>
          <w:rFonts w:ascii="Times New Roman" w:eastAsia="Times New Roman" w:hAnsi="Times New Roman"/>
          <w:color w:val="000000"/>
          <w:sz w:val="28"/>
          <w:szCs w:val="28"/>
          <w:lang w:eastAsia="ru-RU"/>
        </w:rPr>
        <w:t xml:space="preserve"> требованиям техническ</w:t>
      </w:r>
      <w:r w:rsidR="003B6EEE" w:rsidRPr="009133E3">
        <w:rPr>
          <w:rFonts w:ascii="Times New Roman" w:eastAsia="Times New Roman" w:hAnsi="Times New Roman"/>
          <w:color w:val="000000"/>
          <w:sz w:val="28"/>
          <w:szCs w:val="28"/>
          <w:lang w:eastAsia="ru-RU"/>
        </w:rPr>
        <w:t>ой</w:t>
      </w:r>
      <w:r w:rsidR="00D730C0" w:rsidRPr="009133E3">
        <w:rPr>
          <w:rFonts w:ascii="Times New Roman" w:eastAsia="Times New Roman" w:hAnsi="Times New Roman"/>
          <w:color w:val="000000"/>
          <w:sz w:val="28"/>
          <w:szCs w:val="28"/>
          <w:lang w:eastAsia="ru-RU"/>
        </w:rPr>
        <w:t xml:space="preserve"> спецификаци</w:t>
      </w:r>
      <w:r w:rsidR="003B6EEE" w:rsidRPr="009133E3">
        <w:rPr>
          <w:rFonts w:ascii="Times New Roman" w:eastAsia="Times New Roman" w:hAnsi="Times New Roman"/>
          <w:color w:val="000000"/>
          <w:sz w:val="28"/>
          <w:szCs w:val="28"/>
          <w:lang w:eastAsia="ru-RU"/>
        </w:rPr>
        <w:t>и</w:t>
      </w:r>
      <w:r w:rsidR="00D730C0" w:rsidRPr="009133E3">
        <w:rPr>
          <w:rFonts w:ascii="Times New Roman" w:eastAsia="Times New Roman" w:hAnsi="Times New Roman"/>
          <w:color w:val="000000"/>
          <w:sz w:val="28"/>
          <w:szCs w:val="28"/>
          <w:lang w:eastAsia="ru-RU"/>
        </w:rPr>
        <w:t>, указанн</w:t>
      </w:r>
      <w:r w:rsidR="003B6EEE" w:rsidRPr="009133E3">
        <w:rPr>
          <w:rFonts w:ascii="Times New Roman" w:eastAsia="Times New Roman" w:hAnsi="Times New Roman"/>
          <w:color w:val="000000"/>
          <w:sz w:val="28"/>
          <w:szCs w:val="28"/>
          <w:lang w:eastAsia="ru-RU"/>
        </w:rPr>
        <w:t>ой</w:t>
      </w:r>
      <w:r w:rsidR="00D730C0" w:rsidRPr="009133E3">
        <w:rPr>
          <w:rFonts w:ascii="Times New Roman" w:eastAsia="Times New Roman" w:hAnsi="Times New Roman"/>
          <w:color w:val="000000"/>
          <w:sz w:val="28"/>
          <w:szCs w:val="28"/>
          <w:lang w:eastAsia="ru-RU"/>
        </w:rPr>
        <w:t xml:space="preserve"> в Приложени</w:t>
      </w:r>
      <w:r w:rsidR="003B6EEE" w:rsidRPr="009133E3">
        <w:rPr>
          <w:rFonts w:ascii="Times New Roman" w:eastAsia="Times New Roman" w:hAnsi="Times New Roman"/>
          <w:color w:val="000000"/>
          <w:sz w:val="28"/>
          <w:szCs w:val="28"/>
          <w:lang w:eastAsia="ru-RU"/>
        </w:rPr>
        <w:t>и</w:t>
      </w:r>
      <w:r w:rsidR="00D730C0" w:rsidRPr="009133E3">
        <w:rPr>
          <w:rFonts w:ascii="Times New Roman" w:eastAsia="Times New Roman" w:hAnsi="Times New Roman"/>
          <w:color w:val="000000"/>
          <w:sz w:val="28"/>
          <w:szCs w:val="28"/>
          <w:lang w:eastAsia="ru-RU"/>
        </w:rPr>
        <w:t xml:space="preserve"> №1</w:t>
      </w:r>
      <w:r w:rsidRPr="009133E3">
        <w:rPr>
          <w:rFonts w:ascii="Times New Roman" w:eastAsia="Times New Roman" w:hAnsi="Times New Roman"/>
          <w:color w:val="000000"/>
          <w:sz w:val="28"/>
          <w:szCs w:val="28"/>
          <w:lang w:eastAsia="ru-RU"/>
        </w:rPr>
        <w:t xml:space="preserve">, </w:t>
      </w:r>
      <w:r w:rsidR="00D730C0" w:rsidRPr="009133E3">
        <w:rPr>
          <w:rFonts w:ascii="Times New Roman" w:eastAsia="Times New Roman" w:hAnsi="Times New Roman"/>
          <w:color w:val="000000"/>
          <w:sz w:val="28"/>
          <w:szCs w:val="28"/>
          <w:lang w:eastAsia="ru-RU"/>
        </w:rPr>
        <w:t>к настоящем</w:t>
      </w:r>
      <w:r w:rsidRPr="009133E3">
        <w:rPr>
          <w:rFonts w:ascii="Times New Roman" w:eastAsia="Times New Roman" w:hAnsi="Times New Roman"/>
          <w:color w:val="000000"/>
          <w:sz w:val="28"/>
          <w:szCs w:val="28"/>
          <w:lang w:eastAsia="ru-RU"/>
        </w:rPr>
        <w:t>у Объявлению, принимаю</w:t>
      </w:r>
      <w:r w:rsidR="00D730C0" w:rsidRPr="009133E3">
        <w:rPr>
          <w:rFonts w:ascii="Times New Roman" w:eastAsia="Times New Roman" w:hAnsi="Times New Roman"/>
          <w:color w:val="000000"/>
          <w:sz w:val="28"/>
          <w:szCs w:val="28"/>
          <w:lang w:eastAsia="ru-RU"/>
        </w:rPr>
        <w:t>тся на участие по адресу: г.</w:t>
      </w:r>
      <w:r w:rsidR="003B6EEE" w:rsidRPr="009133E3">
        <w:rPr>
          <w:rFonts w:ascii="Times New Roman" w:eastAsia="Times New Roman" w:hAnsi="Times New Roman"/>
          <w:color w:val="000000"/>
          <w:sz w:val="28"/>
          <w:szCs w:val="28"/>
          <w:lang w:eastAsia="ru-RU"/>
        </w:rPr>
        <w:t xml:space="preserve"> Астана</w:t>
      </w:r>
      <w:r w:rsidR="00D730C0" w:rsidRPr="009133E3">
        <w:rPr>
          <w:rFonts w:ascii="Times New Roman" w:eastAsia="Times New Roman" w:hAnsi="Times New Roman"/>
          <w:color w:val="000000"/>
          <w:sz w:val="28"/>
          <w:szCs w:val="28"/>
          <w:lang w:eastAsia="ru-RU"/>
        </w:rPr>
        <w:t xml:space="preserve">, ул. </w:t>
      </w:r>
      <w:proofErr w:type="spellStart"/>
      <w:r w:rsidR="003B6EEE" w:rsidRPr="009133E3">
        <w:rPr>
          <w:rFonts w:ascii="Times New Roman" w:eastAsia="Times New Roman" w:hAnsi="Times New Roman"/>
          <w:color w:val="000000"/>
          <w:sz w:val="28"/>
          <w:szCs w:val="28"/>
          <w:lang w:eastAsia="ru-RU"/>
        </w:rPr>
        <w:t>Сыганак</w:t>
      </w:r>
      <w:proofErr w:type="spellEnd"/>
      <w:r w:rsidR="00D730C0" w:rsidRPr="009133E3">
        <w:rPr>
          <w:rFonts w:ascii="Times New Roman" w:eastAsia="Times New Roman" w:hAnsi="Times New Roman"/>
          <w:color w:val="000000"/>
          <w:sz w:val="28"/>
          <w:szCs w:val="28"/>
          <w:lang w:eastAsia="ru-RU"/>
        </w:rPr>
        <w:t>, д. 17/10, ресепшен, контактные телефоны: 8</w:t>
      </w:r>
      <w:r w:rsidR="003B6EEE" w:rsidRPr="009133E3">
        <w:rPr>
          <w:rFonts w:ascii="Times New Roman" w:eastAsia="Times New Roman" w:hAnsi="Times New Roman"/>
          <w:color w:val="000000"/>
          <w:sz w:val="28"/>
          <w:szCs w:val="28"/>
          <w:lang w:eastAsia="ru-RU"/>
        </w:rPr>
        <w:t xml:space="preserve"> </w:t>
      </w:r>
      <w:r w:rsidR="004059E0" w:rsidRPr="009133E3">
        <w:rPr>
          <w:rFonts w:ascii="Times New Roman" w:eastAsia="Times New Roman" w:hAnsi="Times New Roman"/>
          <w:color w:val="000000"/>
          <w:sz w:val="28"/>
          <w:szCs w:val="28"/>
          <w:lang w:eastAsia="ru-RU"/>
        </w:rPr>
        <w:t>7172</w:t>
      </w:r>
      <w:r w:rsidR="003B6EEE" w:rsidRPr="009133E3">
        <w:rPr>
          <w:rFonts w:ascii="Times New Roman" w:eastAsia="Times New Roman" w:hAnsi="Times New Roman"/>
          <w:color w:val="000000"/>
          <w:sz w:val="28"/>
          <w:szCs w:val="28"/>
          <w:lang w:eastAsia="ru-RU"/>
        </w:rPr>
        <w:t xml:space="preserve"> </w:t>
      </w:r>
      <w:r w:rsidR="007C7267">
        <w:rPr>
          <w:rFonts w:ascii="Times New Roman" w:eastAsia="Times New Roman" w:hAnsi="Times New Roman"/>
          <w:color w:val="000000"/>
          <w:sz w:val="28"/>
          <w:szCs w:val="28"/>
          <w:lang w:eastAsia="ru-RU"/>
        </w:rPr>
        <w:t>57</w:t>
      </w:r>
      <w:r w:rsidR="004059E0" w:rsidRPr="009133E3">
        <w:rPr>
          <w:rFonts w:ascii="Times New Roman" w:eastAsia="Times New Roman" w:hAnsi="Times New Roman"/>
          <w:color w:val="000000"/>
          <w:sz w:val="28"/>
          <w:szCs w:val="28"/>
          <w:lang w:eastAsia="ru-RU"/>
        </w:rPr>
        <w:t xml:space="preserve"> </w:t>
      </w:r>
      <w:r w:rsidR="007C7267">
        <w:rPr>
          <w:rFonts w:ascii="Times New Roman" w:eastAsia="Times New Roman" w:hAnsi="Times New Roman"/>
          <w:color w:val="000000"/>
          <w:sz w:val="28"/>
          <w:szCs w:val="28"/>
          <w:lang w:eastAsia="ru-RU"/>
        </w:rPr>
        <w:t>65</w:t>
      </w:r>
      <w:r w:rsidR="004059E0" w:rsidRPr="009133E3">
        <w:rPr>
          <w:rFonts w:ascii="Times New Roman" w:eastAsia="Times New Roman" w:hAnsi="Times New Roman"/>
          <w:color w:val="000000"/>
          <w:sz w:val="28"/>
          <w:szCs w:val="28"/>
          <w:lang w:eastAsia="ru-RU"/>
        </w:rPr>
        <w:t xml:space="preserve"> </w:t>
      </w:r>
      <w:r w:rsidR="007C7267">
        <w:rPr>
          <w:rFonts w:ascii="Times New Roman" w:eastAsia="Times New Roman" w:hAnsi="Times New Roman"/>
          <w:color w:val="000000"/>
          <w:sz w:val="28"/>
          <w:szCs w:val="28"/>
          <w:lang w:eastAsia="ru-RU"/>
        </w:rPr>
        <w:t>41</w:t>
      </w:r>
      <w:r w:rsidR="009133E3">
        <w:rPr>
          <w:rFonts w:ascii="Times New Roman" w:eastAsia="Times New Roman" w:hAnsi="Times New Roman"/>
          <w:color w:val="000000"/>
          <w:sz w:val="28"/>
          <w:szCs w:val="28"/>
          <w:lang w:eastAsia="ru-RU"/>
        </w:rPr>
        <w:t>, 8707 577 09 55</w:t>
      </w:r>
      <w:r w:rsidR="003B6EEE" w:rsidRPr="009133E3">
        <w:rPr>
          <w:rFonts w:ascii="Times New Roman" w:eastAsia="Times New Roman" w:hAnsi="Times New Roman"/>
          <w:color w:val="000000"/>
          <w:sz w:val="28"/>
          <w:szCs w:val="28"/>
          <w:lang w:eastAsia="ru-RU"/>
        </w:rPr>
        <w:t>.</w:t>
      </w:r>
    </w:p>
    <w:p w14:paraId="21DCBD13" w14:textId="207890B7" w:rsidR="00D730C0" w:rsidRPr="009133E3" w:rsidRDefault="00D730C0" w:rsidP="00D730C0">
      <w:pPr>
        <w:spacing w:line="240" w:lineRule="auto"/>
        <w:ind w:firstLine="709"/>
        <w:contextualSpacing/>
        <w:jc w:val="both"/>
        <w:rPr>
          <w:rFonts w:ascii="Times New Roman" w:eastAsia="Times New Roman" w:hAnsi="Times New Roman"/>
          <w:sz w:val="28"/>
          <w:szCs w:val="28"/>
          <w:lang w:eastAsia="ru-RU"/>
        </w:rPr>
      </w:pPr>
      <w:r w:rsidRPr="009133E3">
        <w:rPr>
          <w:rFonts w:ascii="Times New Roman" w:hAnsi="Times New Roman"/>
          <w:color w:val="000000"/>
          <w:sz w:val="28"/>
          <w:szCs w:val="28"/>
        </w:rPr>
        <w:t xml:space="preserve">Для участия в конкурсе </w:t>
      </w:r>
      <w:r w:rsidRPr="009133E3">
        <w:rPr>
          <w:rFonts w:ascii="Times New Roman" w:hAnsi="Times New Roman"/>
          <w:sz w:val="28"/>
          <w:szCs w:val="28"/>
        </w:rPr>
        <w:t xml:space="preserve">необходимо предоставить по указанному адресу ценовое предложение с материалами в запечатанном конверте через своего полномочного представителя </w:t>
      </w:r>
      <w:r w:rsidRPr="009133E3">
        <w:rPr>
          <w:rFonts w:ascii="Times New Roman" w:hAnsi="Times New Roman"/>
          <w:b/>
          <w:bCs/>
          <w:sz w:val="28"/>
          <w:szCs w:val="28"/>
        </w:rPr>
        <w:t>в срок</w:t>
      </w:r>
      <w:r w:rsidR="0052240C" w:rsidRPr="009133E3">
        <w:rPr>
          <w:rFonts w:ascii="Times New Roman" w:hAnsi="Times New Roman"/>
          <w:b/>
          <w:bCs/>
          <w:sz w:val="28"/>
          <w:szCs w:val="28"/>
        </w:rPr>
        <w:t xml:space="preserve"> </w:t>
      </w:r>
      <w:r w:rsidRPr="009133E3">
        <w:rPr>
          <w:rFonts w:ascii="Times New Roman" w:hAnsi="Times New Roman"/>
          <w:b/>
          <w:bCs/>
          <w:sz w:val="28"/>
          <w:szCs w:val="28"/>
        </w:rPr>
        <w:t xml:space="preserve">до </w:t>
      </w:r>
      <w:r w:rsidR="00BF631A" w:rsidRPr="009133E3">
        <w:rPr>
          <w:rFonts w:ascii="Times New Roman" w:hAnsi="Times New Roman"/>
          <w:b/>
          <w:bCs/>
          <w:sz w:val="28"/>
          <w:szCs w:val="28"/>
        </w:rPr>
        <w:t>1</w:t>
      </w:r>
      <w:r w:rsidR="00DA0007">
        <w:rPr>
          <w:rFonts w:ascii="Times New Roman" w:hAnsi="Times New Roman"/>
          <w:b/>
          <w:bCs/>
          <w:sz w:val="28"/>
          <w:szCs w:val="28"/>
        </w:rPr>
        <w:t>3</w:t>
      </w:r>
      <w:r w:rsidR="00BF631A" w:rsidRPr="009133E3">
        <w:rPr>
          <w:rFonts w:ascii="Times New Roman" w:hAnsi="Times New Roman"/>
          <w:b/>
          <w:bCs/>
          <w:sz w:val="28"/>
          <w:szCs w:val="28"/>
        </w:rPr>
        <w:t>.00</w:t>
      </w:r>
      <w:r w:rsidRPr="009133E3">
        <w:rPr>
          <w:rFonts w:ascii="Times New Roman" w:hAnsi="Times New Roman"/>
          <w:b/>
          <w:bCs/>
          <w:sz w:val="28"/>
          <w:szCs w:val="28"/>
        </w:rPr>
        <w:t xml:space="preserve"> часов «</w:t>
      </w:r>
      <w:r w:rsidR="00E612D6" w:rsidRPr="00E612D6">
        <w:rPr>
          <w:rFonts w:ascii="Times New Roman" w:hAnsi="Times New Roman"/>
          <w:b/>
          <w:bCs/>
          <w:sz w:val="28"/>
          <w:szCs w:val="28"/>
        </w:rPr>
        <w:t>25</w:t>
      </w:r>
      <w:r w:rsidRPr="009133E3">
        <w:rPr>
          <w:rFonts w:ascii="Times New Roman" w:hAnsi="Times New Roman"/>
          <w:b/>
          <w:bCs/>
          <w:sz w:val="28"/>
          <w:szCs w:val="28"/>
        </w:rPr>
        <w:t>»</w:t>
      </w:r>
      <w:r w:rsidR="003B6EEE" w:rsidRPr="009133E3">
        <w:rPr>
          <w:rFonts w:ascii="Times New Roman" w:hAnsi="Times New Roman"/>
          <w:b/>
          <w:bCs/>
          <w:sz w:val="28"/>
          <w:szCs w:val="28"/>
        </w:rPr>
        <w:t xml:space="preserve"> января</w:t>
      </w:r>
      <w:r w:rsidRPr="009133E3">
        <w:rPr>
          <w:rFonts w:ascii="Times New Roman" w:hAnsi="Times New Roman"/>
          <w:b/>
          <w:bCs/>
          <w:sz w:val="28"/>
          <w:szCs w:val="28"/>
        </w:rPr>
        <w:t xml:space="preserve"> 202</w:t>
      </w:r>
      <w:r w:rsidR="00DB4636" w:rsidRPr="009133E3">
        <w:rPr>
          <w:rFonts w:ascii="Times New Roman" w:hAnsi="Times New Roman"/>
          <w:b/>
          <w:bCs/>
          <w:sz w:val="28"/>
          <w:szCs w:val="28"/>
        </w:rPr>
        <w:t>3</w:t>
      </w:r>
      <w:r w:rsidRPr="009133E3">
        <w:rPr>
          <w:rFonts w:ascii="Times New Roman" w:hAnsi="Times New Roman"/>
          <w:b/>
          <w:bCs/>
          <w:sz w:val="28"/>
          <w:szCs w:val="28"/>
        </w:rPr>
        <w:t xml:space="preserve"> года</w:t>
      </w:r>
      <w:r w:rsidRPr="009133E3">
        <w:rPr>
          <w:rFonts w:ascii="Times New Roman" w:hAnsi="Times New Roman"/>
          <w:sz w:val="28"/>
          <w:szCs w:val="28"/>
        </w:rPr>
        <w:t>, согласно следующему перечню документов:</w:t>
      </w:r>
    </w:p>
    <w:p w14:paraId="2C4E4DA8" w14:textId="77777777" w:rsidR="004557C9" w:rsidRPr="009133E3" w:rsidRDefault="004557C9" w:rsidP="004557C9">
      <w:pPr>
        <w:widowControl w:val="0"/>
        <w:numPr>
          <w:ilvl w:val="0"/>
          <w:numId w:val="3"/>
        </w:numPr>
        <w:tabs>
          <w:tab w:val="left" w:pos="0"/>
          <w:tab w:val="left" w:pos="284"/>
          <w:tab w:val="left" w:pos="993"/>
        </w:tabs>
        <w:spacing w:after="0" w:line="240" w:lineRule="auto"/>
        <w:ind w:left="0" w:firstLine="567"/>
        <w:contextualSpacing/>
        <w:jc w:val="both"/>
        <w:rPr>
          <w:rFonts w:ascii="Times New Roman" w:eastAsia="Times New Roman" w:hAnsi="Times New Roman"/>
          <w:iCs/>
          <w:sz w:val="28"/>
          <w:szCs w:val="28"/>
          <w:lang w:eastAsia="ru-RU"/>
        </w:rPr>
      </w:pPr>
      <w:r w:rsidRPr="009133E3">
        <w:rPr>
          <w:rFonts w:ascii="Times New Roman" w:eastAsia="Times New Roman" w:hAnsi="Times New Roman"/>
          <w:sz w:val="28"/>
          <w:szCs w:val="28"/>
          <w:lang w:eastAsia="ru-RU"/>
        </w:rPr>
        <w:t xml:space="preserve">обращение об участии в отборе </w:t>
      </w:r>
      <w:r w:rsidRPr="003D4EAF">
        <w:rPr>
          <w:rFonts w:ascii="Times New Roman" w:eastAsia="Times New Roman" w:hAnsi="Times New Roman"/>
          <w:sz w:val="28"/>
          <w:szCs w:val="28"/>
          <w:lang w:eastAsia="ru-RU"/>
        </w:rPr>
        <w:t>согласно форме, указанной в п</w:t>
      </w:r>
      <w:r w:rsidRPr="003D4EAF">
        <w:rPr>
          <w:rFonts w:ascii="Times New Roman" w:eastAsia="Times New Roman" w:hAnsi="Times New Roman"/>
          <w:iCs/>
          <w:sz w:val="28"/>
          <w:szCs w:val="28"/>
          <w:lang w:eastAsia="ru-RU"/>
        </w:rPr>
        <w:t>риложении</w:t>
      </w:r>
      <w:r w:rsidRPr="009133E3">
        <w:rPr>
          <w:rFonts w:ascii="Times New Roman" w:eastAsia="Times New Roman" w:hAnsi="Times New Roman"/>
          <w:iCs/>
          <w:sz w:val="28"/>
          <w:szCs w:val="28"/>
          <w:lang w:eastAsia="ru-RU"/>
        </w:rPr>
        <w:t xml:space="preserve"> № </w:t>
      </w:r>
      <w:r>
        <w:rPr>
          <w:rFonts w:ascii="Times New Roman" w:eastAsia="Times New Roman" w:hAnsi="Times New Roman"/>
          <w:iCs/>
          <w:sz w:val="28"/>
          <w:szCs w:val="28"/>
          <w:lang w:val="kk-KZ" w:eastAsia="ru-RU"/>
        </w:rPr>
        <w:t>3</w:t>
      </w:r>
      <w:r w:rsidRPr="009133E3">
        <w:rPr>
          <w:rFonts w:ascii="Times New Roman" w:eastAsia="Times New Roman" w:hAnsi="Times New Roman"/>
          <w:iCs/>
          <w:sz w:val="28"/>
          <w:szCs w:val="28"/>
          <w:lang w:eastAsia="ru-RU"/>
        </w:rPr>
        <w:t xml:space="preserve"> к настоящему Объявлению</w:t>
      </w:r>
      <w:r>
        <w:rPr>
          <w:rFonts w:ascii="Times New Roman" w:eastAsia="Times New Roman" w:hAnsi="Times New Roman"/>
          <w:iCs/>
          <w:sz w:val="28"/>
          <w:szCs w:val="28"/>
          <w:lang w:val="kk-KZ" w:eastAsia="ru-RU"/>
        </w:rPr>
        <w:t xml:space="preserve"> (далее - Обращение)</w:t>
      </w:r>
      <w:r w:rsidRPr="009133E3">
        <w:rPr>
          <w:rFonts w:ascii="Times New Roman" w:eastAsia="Times New Roman" w:hAnsi="Times New Roman"/>
          <w:iCs/>
          <w:sz w:val="28"/>
          <w:szCs w:val="28"/>
          <w:lang w:eastAsia="ru-RU"/>
        </w:rPr>
        <w:t>;</w:t>
      </w:r>
    </w:p>
    <w:p w14:paraId="5305F202" w14:textId="77777777" w:rsidR="004557C9" w:rsidRPr="003D4EAF" w:rsidRDefault="004557C9" w:rsidP="004557C9">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iCs/>
          <w:sz w:val="28"/>
          <w:szCs w:val="28"/>
          <w:lang w:eastAsia="ru-RU"/>
        </w:rPr>
        <w:t xml:space="preserve">протокол уполномоченного органа потенциального </w:t>
      </w:r>
      <w:r w:rsidRPr="003D4EAF">
        <w:rPr>
          <w:rFonts w:ascii="Times New Roman" w:hAnsi="Times New Roman"/>
          <w:sz w:val="28"/>
          <w:szCs w:val="28"/>
          <w:lang w:eastAsia="ru-RU"/>
        </w:rPr>
        <w:t>поставщика</w:t>
      </w:r>
      <w:r w:rsidRPr="003D4EAF">
        <w:rPr>
          <w:rFonts w:ascii="Times New Roman" w:eastAsia="Times New Roman" w:hAnsi="Times New Roman"/>
          <w:iCs/>
          <w:sz w:val="28"/>
          <w:szCs w:val="28"/>
          <w:lang w:eastAsia="ru-RU"/>
        </w:rPr>
        <w:t xml:space="preserve"> о намерении принять участие в отборе;</w:t>
      </w:r>
    </w:p>
    <w:p w14:paraId="2622179C" w14:textId="77777777" w:rsidR="004557C9" w:rsidRPr="003D4EAF" w:rsidRDefault="004557C9" w:rsidP="004557C9">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копии учредительных документов потенциального поставщика (устав со всеми изменениями и дополнениями к нему, учредительный договор (или иной документ, содержащий сведения об учредителях/участниках), заверенные печатью юридического лица, свидетельство/справку о государственной регистрации с портала EGOV (не ранее 5 календарных дней до даты подачи Обращения);</w:t>
      </w:r>
    </w:p>
    <w:p w14:paraId="04F09032" w14:textId="77777777" w:rsidR="004557C9" w:rsidRPr="003D4EAF" w:rsidRDefault="004557C9" w:rsidP="004557C9">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 xml:space="preserve">нотариально засвидетельствованная копия документа, удостоверяющего личность и документ, подтверждающий полномочия лица, уполномоченного на подписание и подачу Обращения, ценового предложения, технической спецификации, подписание Договора и других предоставляемых документов (оригинал или нотариально засвидетельствованная копия решения уполномоченного органа потенциального поставщика либо доверенность в случае, если документацию подписывает и/или предоставляет не первый руководитель потенциального поставщика); </w:t>
      </w:r>
    </w:p>
    <w:p w14:paraId="1BD87D72" w14:textId="77777777" w:rsidR="004557C9" w:rsidRPr="003D4EAF" w:rsidRDefault="004557C9" w:rsidP="004557C9">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справка органов государственных доходов (налоговый орган) об отсутствии задолженности (выданная не ранее 15 календарных дней до дня подачи Обращения) потенциального поставщика;</w:t>
      </w:r>
    </w:p>
    <w:p w14:paraId="5B51497E" w14:textId="77777777" w:rsidR="004557C9" w:rsidRPr="003D4EAF" w:rsidRDefault="004557C9" w:rsidP="004557C9">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 xml:space="preserve">справки со всех обслуживающих банков второго уровня, финансовых и </w:t>
      </w:r>
      <w:proofErr w:type="spellStart"/>
      <w:r w:rsidRPr="003D4EAF">
        <w:rPr>
          <w:rFonts w:ascii="Times New Roman" w:eastAsia="Times New Roman" w:hAnsi="Times New Roman"/>
          <w:sz w:val="28"/>
          <w:szCs w:val="28"/>
          <w:lang w:eastAsia="ru-RU"/>
        </w:rPr>
        <w:t>микрокредитных</w:t>
      </w:r>
      <w:proofErr w:type="spellEnd"/>
      <w:r w:rsidRPr="003D4EAF">
        <w:rPr>
          <w:rFonts w:ascii="Times New Roman" w:eastAsia="Times New Roman" w:hAnsi="Times New Roman"/>
          <w:sz w:val="28"/>
          <w:szCs w:val="28"/>
          <w:lang w:eastAsia="ru-RU"/>
        </w:rPr>
        <w:t xml:space="preserve"> организаций об отсутствии просроченной задолженности (выданная не ранее 15 календарных дней до дня подачи Обращения) по всем видам обязательств, длящейся более трех месяцев, предшествующих дате выдачи справки (по форме банка) потенциального поставщика;</w:t>
      </w:r>
    </w:p>
    <w:p w14:paraId="587D40C3" w14:textId="77777777" w:rsidR="004557C9" w:rsidRPr="003D4EAF" w:rsidRDefault="004557C9" w:rsidP="004557C9">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 xml:space="preserve">справка обслуживающего банка второго уровня, подтверждающая открытие/наличие банковского счета в тенге для контроля движения денег в </w:t>
      </w:r>
      <w:r w:rsidRPr="003D4EAF">
        <w:rPr>
          <w:rFonts w:ascii="Times New Roman" w:eastAsia="Times New Roman" w:hAnsi="Times New Roman"/>
          <w:sz w:val="28"/>
          <w:szCs w:val="28"/>
          <w:lang w:eastAsia="ru-RU"/>
        </w:rPr>
        <w:lastRenderedPageBreak/>
        <w:t>рамках Договора (не позднее 15 дней до даты подачи Обращения);</w:t>
      </w:r>
    </w:p>
    <w:p w14:paraId="582A5872" w14:textId="77777777" w:rsidR="004557C9" w:rsidRPr="003D4EAF" w:rsidRDefault="004557C9" w:rsidP="004557C9">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подписанная потенциальным поставщиком техническая спецификация, предусмотренная приложением № 1 к настоящему объявлению</w:t>
      </w:r>
      <w:r w:rsidRPr="003D4EAF">
        <w:rPr>
          <w:rFonts w:ascii="Times New Roman" w:eastAsia="Times New Roman" w:hAnsi="Times New Roman"/>
          <w:iCs/>
          <w:sz w:val="28"/>
          <w:szCs w:val="28"/>
          <w:lang w:eastAsia="ru-RU"/>
        </w:rPr>
        <w:t>;</w:t>
      </w:r>
    </w:p>
    <w:p w14:paraId="6B9004EC" w14:textId="7DC153F1" w:rsidR="004557C9" w:rsidRPr="00EF155B" w:rsidRDefault="004557C9" w:rsidP="004557C9">
      <w:pPr>
        <w:widowControl w:val="0"/>
        <w:numPr>
          <w:ilvl w:val="0"/>
          <w:numId w:val="3"/>
        </w:numPr>
        <w:tabs>
          <w:tab w:val="left" w:pos="993"/>
        </w:tabs>
        <w:spacing w:after="0" w:line="240" w:lineRule="auto"/>
        <w:ind w:left="0" w:firstLine="567"/>
        <w:jc w:val="both"/>
        <w:rPr>
          <w:rFonts w:ascii="Times New Roman" w:eastAsia="Times New Roman" w:hAnsi="Times New Roman"/>
          <w:sz w:val="28"/>
          <w:szCs w:val="28"/>
          <w:lang w:eastAsia="ru-RU"/>
        </w:rPr>
      </w:pPr>
      <w:r w:rsidRPr="00EF155B">
        <w:rPr>
          <w:rFonts w:ascii="Times New Roman" w:hAnsi="Times New Roman"/>
          <w:sz w:val="28"/>
          <w:szCs w:val="28"/>
          <w:lang w:eastAsia="ru-RU"/>
        </w:rPr>
        <w:t xml:space="preserve">нотариально засвидетельствованные копии свидетельства об аккредитации, аттестатов </w:t>
      </w:r>
      <w:r w:rsidR="00717D8B" w:rsidRPr="00EF155B">
        <w:rPr>
          <w:rFonts w:ascii="Times New Roman" w:hAnsi="Times New Roman"/>
          <w:sz w:val="28"/>
          <w:szCs w:val="28"/>
          <w:lang w:eastAsia="ru-RU"/>
        </w:rPr>
        <w:t>экспертов,</w:t>
      </w:r>
      <w:r w:rsidR="007C7267" w:rsidRPr="00EF155B">
        <w:rPr>
          <w:rFonts w:ascii="Times New Roman" w:hAnsi="Times New Roman"/>
          <w:sz w:val="28"/>
          <w:szCs w:val="28"/>
          <w:lang w:eastAsia="ru-RU"/>
        </w:rPr>
        <w:t xml:space="preserve"> осуществляющих работы по техническо</w:t>
      </w:r>
      <w:r w:rsidR="00DA0007" w:rsidRPr="00EF155B">
        <w:rPr>
          <w:rFonts w:ascii="Times New Roman" w:hAnsi="Times New Roman"/>
          <w:sz w:val="28"/>
          <w:szCs w:val="28"/>
          <w:lang w:eastAsia="ru-RU"/>
        </w:rPr>
        <w:t>й</w:t>
      </w:r>
      <w:r w:rsidR="007C7267" w:rsidRPr="00EF155B">
        <w:rPr>
          <w:rFonts w:ascii="Times New Roman" w:hAnsi="Times New Roman"/>
          <w:sz w:val="28"/>
          <w:szCs w:val="28"/>
          <w:lang w:eastAsia="ru-RU"/>
        </w:rPr>
        <w:t xml:space="preserve"> </w:t>
      </w:r>
      <w:r w:rsidR="00DA0007" w:rsidRPr="00EF155B">
        <w:rPr>
          <w:rFonts w:ascii="Times New Roman" w:hAnsi="Times New Roman"/>
          <w:sz w:val="28"/>
          <w:szCs w:val="28"/>
          <w:lang w:eastAsia="ru-RU"/>
        </w:rPr>
        <w:t>поддержки</w:t>
      </w:r>
      <w:r w:rsidR="007C7267" w:rsidRPr="00EF155B">
        <w:rPr>
          <w:rFonts w:ascii="Times New Roman" w:hAnsi="Times New Roman"/>
          <w:sz w:val="28"/>
          <w:szCs w:val="28"/>
          <w:lang w:eastAsia="ru-RU"/>
        </w:rPr>
        <w:t xml:space="preserve"> медицинского оборудования</w:t>
      </w:r>
      <w:r w:rsidRPr="00EF155B">
        <w:rPr>
          <w:rFonts w:ascii="Times New Roman" w:hAnsi="Times New Roman"/>
          <w:sz w:val="28"/>
          <w:szCs w:val="28"/>
          <w:lang w:eastAsia="ru-RU"/>
        </w:rPr>
        <w:t xml:space="preserve"> и копии дипломов о высшем образовании</w:t>
      </w:r>
      <w:r w:rsidRPr="00EF155B">
        <w:rPr>
          <w:rFonts w:ascii="Times New Roman" w:eastAsia="Times New Roman" w:hAnsi="Times New Roman"/>
          <w:sz w:val="28"/>
          <w:szCs w:val="28"/>
          <w:lang w:eastAsia="ru-RU"/>
        </w:rPr>
        <w:t>;</w:t>
      </w:r>
    </w:p>
    <w:p w14:paraId="0F19C713" w14:textId="77777777" w:rsidR="004557C9" w:rsidRPr="003D4EAF" w:rsidRDefault="004557C9" w:rsidP="004557C9">
      <w:pPr>
        <w:widowControl w:val="0"/>
        <w:numPr>
          <w:ilvl w:val="0"/>
          <w:numId w:val="3"/>
        </w:numPr>
        <w:tabs>
          <w:tab w:val="left" w:pos="993"/>
        </w:tabs>
        <w:spacing w:after="0" w:line="240" w:lineRule="auto"/>
        <w:ind w:left="0" w:firstLine="567"/>
        <w:jc w:val="both"/>
        <w:rPr>
          <w:rFonts w:ascii="Times New Roman" w:hAnsi="Times New Roman"/>
          <w:sz w:val="28"/>
          <w:szCs w:val="28"/>
          <w:lang w:eastAsia="ru-RU"/>
        </w:rPr>
      </w:pPr>
      <w:r w:rsidRPr="003D4EAF">
        <w:rPr>
          <w:rFonts w:ascii="Times New Roman" w:hAnsi="Times New Roman"/>
          <w:sz w:val="28"/>
          <w:szCs w:val="28"/>
          <w:lang w:eastAsia="ru-RU"/>
        </w:rPr>
        <w:t xml:space="preserve">сведения о наличии материальных, трудовых ресурсов и опыте оказания услуг с приложением копий подтверждающих документов, которые предоставляются в соответствии </w:t>
      </w:r>
      <w:r w:rsidRPr="005752A2">
        <w:rPr>
          <w:rFonts w:ascii="Times New Roman" w:hAnsi="Times New Roman"/>
          <w:sz w:val="28"/>
          <w:szCs w:val="28"/>
          <w:lang w:eastAsia="ru-RU"/>
        </w:rPr>
        <w:t>приложением №2 к</w:t>
      </w:r>
      <w:r w:rsidRPr="003D4EAF">
        <w:rPr>
          <w:rFonts w:ascii="Times New Roman" w:hAnsi="Times New Roman"/>
          <w:sz w:val="28"/>
          <w:szCs w:val="28"/>
          <w:lang w:eastAsia="ru-RU"/>
        </w:rPr>
        <w:t xml:space="preserve"> настоящему объявлению; </w:t>
      </w:r>
    </w:p>
    <w:p w14:paraId="6AF6E8C2" w14:textId="77777777" w:rsidR="004557C9" w:rsidRPr="00926C16" w:rsidRDefault="004557C9" w:rsidP="004557C9">
      <w:pPr>
        <w:widowControl w:val="0"/>
        <w:numPr>
          <w:ilvl w:val="0"/>
          <w:numId w:val="3"/>
        </w:numPr>
        <w:tabs>
          <w:tab w:val="left" w:pos="993"/>
        </w:tabs>
        <w:spacing w:after="0" w:line="240" w:lineRule="auto"/>
        <w:ind w:left="0" w:firstLine="567"/>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ценовое предложение, соответствующее предмету приобретаемых услуг и технической спецификации, по форме согласно приложению № 4 к настоящему объявлению</w:t>
      </w:r>
      <w:r>
        <w:rPr>
          <w:rFonts w:ascii="Times New Roman" w:eastAsia="Times New Roman" w:hAnsi="Times New Roman"/>
          <w:sz w:val="28"/>
          <w:szCs w:val="28"/>
          <w:lang w:val="kk-KZ" w:eastAsia="ru-RU"/>
        </w:rPr>
        <w:t>.</w:t>
      </w:r>
      <w:r w:rsidRPr="005752A2">
        <w:rPr>
          <w:rFonts w:ascii="Times New Roman" w:eastAsia="Times New Roman" w:hAnsi="Times New Roman"/>
          <w:sz w:val="28"/>
          <w:szCs w:val="28"/>
          <w:lang w:val="kk-KZ" w:eastAsia="ru-RU"/>
        </w:rPr>
        <w:t xml:space="preserve"> Сертификат соответствия на медицинское оборудование</w:t>
      </w:r>
      <w:r>
        <w:rPr>
          <w:rFonts w:ascii="Times New Roman" w:eastAsia="Times New Roman" w:hAnsi="Times New Roman"/>
          <w:sz w:val="28"/>
          <w:szCs w:val="28"/>
          <w:lang w:val="kk-KZ" w:eastAsia="ru-RU"/>
        </w:rPr>
        <w:t xml:space="preserve"> предоставляется при поставке оборудования</w:t>
      </w:r>
      <w:r w:rsidRPr="003D4EAF">
        <w:rPr>
          <w:rFonts w:ascii="Times New Roman" w:eastAsia="Times New Roman" w:hAnsi="Times New Roman"/>
          <w:sz w:val="28"/>
          <w:szCs w:val="28"/>
          <w:lang w:eastAsia="ru-RU"/>
        </w:rPr>
        <w:t>;</w:t>
      </w:r>
    </w:p>
    <w:p w14:paraId="1D4C57E9" w14:textId="6D198FD1" w:rsidR="004557C9" w:rsidRPr="009133E3" w:rsidRDefault="004557C9" w:rsidP="004557C9">
      <w:pPr>
        <w:widowControl w:val="0"/>
        <w:numPr>
          <w:ilvl w:val="0"/>
          <w:numId w:val="3"/>
        </w:numPr>
        <w:tabs>
          <w:tab w:val="left" w:pos="0"/>
          <w:tab w:val="left" w:pos="284"/>
          <w:tab w:val="left" w:pos="993"/>
        </w:tabs>
        <w:spacing w:after="0" w:line="240" w:lineRule="auto"/>
        <w:ind w:left="0" w:firstLine="709"/>
        <w:jc w:val="both"/>
        <w:rPr>
          <w:rFonts w:ascii="Times New Roman" w:eastAsia="Times New Roman" w:hAnsi="Times New Roman"/>
          <w:sz w:val="28"/>
          <w:szCs w:val="28"/>
          <w:lang w:eastAsia="ru-RU"/>
        </w:rPr>
      </w:pPr>
      <w:r w:rsidRPr="009133E3">
        <w:rPr>
          <w:rFonts w:ascii="Times New Roman" w:eastAsia="Times New Roman" w:hAnsi="Times New Roman"/>
          <w:sz w:val="28"/>
          <w:szCs w:val="28"/>
          <w:lang w:eastAsia="ru-RU"/>
        </w:rPr>
        <w:t xml:space="preserve">оригинал платежного поручения, подтверждающего оплату обеспечения </w:t>
      </w:r>
      <w:r w:rsidR="003909B8">
        <w:rPr>
          <w:rFonts w:ascii="Times New Roman" w:eastAsia="Times New Roman" w:hAnsi="Times New Roman"/>
          <w:sz w:val="28"/>
          <w:szCs w:val="28"/>
          <w:lang w:eastAsia="ru-RU"/>
        </w:rPr>
        <w:t>заявки</w:t>
      </w:r>
      <w:r w:rsidRPr="009133E3">
        <w:rPr>
          <w:rFonts w:ascii="Times New Roman" w:eastAsia="Times New Roman" w:hAnsi="Times New Roman"/>
          <w:sz w:val="28"/>
          <w:szCs w:val="28"/>
          <w:lang w:eastAsia="ru-RU"/>
        </w:rPr>
        <w:t xml:space="preserve"> в размере 3% от суммы ценового предложения;</w:t>
      </w:r>
    </w:p>
    <w:p w14:paraId="14D53BD2" w14:textId="77777777" w:rsidR="004557C9" w:rsidRPr="009133E3" w:rsidRDefault="004557C9" w:rsidP="004557C9">
      <w:pPr>
        <w:widowControl w:val="0"/>
        <w:numPr>
          <w:ilvl w:val="0"/>
          <w:numId w:val="3"/>
        </w:numPr>
        <w:tabs>
          <w:tab w:val="left" w:pos="0"/>
          <w:tab w:val="left" w:pos="284"/>
          <w:tab w:val="left" w:pos="993"/>
        </w:tabs>
        <w:spacing w:after="0" w:line="240" w:lineRule="auto"/>
        <w:ind w:left="0" w:firstLine="709"/>
        <w:jc w:val="both"/>
        <w:rPr>
          <w:rFonts w:ascii="Times New Roman" w:eastAsia="Times New Roman" w:hAnsi="Times New Roman"/>
          <w:sz w:val="28"/>
          <w:szCs w:val="28"/>
          <w:lang w:eastAsia="ru-RU"/>
        </w:rPr>
      </w:pPr>
      <w:r w:rsidRPr="009133E3">
        <w:rPr>
          <w:rFonts w:ascii="Times New Roman" w:eastAsia="Times New Roman" w:hAnsi="Times New Roman"/>
          <w:sz w:val="28"/>
          <w:szCs w:val="28"/>
          <w:lang w:eastAsia="ru-RU"/>
        </w:rPr>
        <w:t>рекомендательные письма от не менее чем 2-х контрагентов потенциального поставщика;</w:t>
      </w:r>
    </w:p>
    <w:p w14:paraId="5364A747" w14:textId="77777777" w:rsidR="004557C9" w:rsidRPr="009133E3" w:rsidRDefault="004557C9" w:rsidP="004557C9">
      <w:pPr>
        <w:widowControl w:val="0"/>
        <w:numPr>
          <w:ilvl w:val="0"/>
          <w:numId w:val="3"/>
        </w:numPr>
        <w:tabs>
          <w:tab w:val="left" w:pos="0"/>
          <w:tab w:val="left" w:pos="284"/>
          <w:tab w:val="left" w:pos="993"/>
        </w:tabs>
        <w:spacing w:after="0" w:line="240" w:lineRule="auto"/>
        <w:ind w:left="0" w:firstLine="709"/>
        <w:jc w:val="both"/>
        <w:rPr>
          <w:rFonts w:ascii="Times New Roman" w:eastAsia="Times New Roman" w:hAnsi="Times New Roman"/>
          <w:sz w:val="28"/>
          <w:szCs w:val="28"/>
          <w:lang w:eastAsia="ru-RU"/>
        </w:rPr>
      </w:pPr>
      <w:r w:rsidRPr="009133E3">
        <w:rPr>
          <w:rFonts w:ascii="Times New Roman" w:eastAsia="Times New Roman" w:hAnsi="Times New Roman"/>
          <w:sz w:val="28"/>
          <w:szCs w:val="28"/>
          <w:lang w:eastAsia="ru-RU"/>
        </w:rPr>
        <w:t>копии документов, заверенные потенциальным поставщиком, подтверждающих выполнение поставок за последние два календарных года;</w:t>
      </w:r>
    </w:p>
    <w:p w14:paraId="57722D47" w14:textId="77777777" w:rsidR="004557C9" w:rsidRPr="009133E3" w:rsidRDefault="004557C9" w:rsidP="004557C9">
      <w:pPr>
        <w:widowControl w:val="0"/>
        <w:numPr>
          <w:ilvl w:val="0"/>
          <w:numId w:val="3"/>
        </w:numPr>
        <w:tabs>
          <w:tab w:val="left" w:pos="0"/>
          <w:tab w:val="left" w:pos="284"/>
          <w:tab w:val="left" w:pos="993"/>
        </w:tabs>
        <w:spacing w:after="0" w:line="240" w:lineRule="auto"/>
        <w:ind w:left="0" w:firstLine="709"/>
        <w:jc w:val="both"/>
        <w:rPr>
          <w:rFonts w:ascii="Times New Roman" w:eastAsia="Times New Roman" w:hAnsi="Times New Roman"/>
          <w:sz w:val="28"/>
          <w:szCs w:val="28"/>
          <w:lang w:eastAsia="ru-RU"/>
        </w:rPr>
      </w:pPr>
      <w:r w:rsidRPr="009133E3">
        <w:rPr>
          <w:rFonts w:ascii="Times New Roman" w:hAnsi="Times New Roman"/>
          <w:sz w:val="28"/>
          <w:szCs w:val="28"/>
        </w:rPr>
        <w:t>Специальные квалификационные требования:</w:t>
      </w:r>
    </w:p>
    <w:p w14:paraId="523FD881" w14:textId="77777777" w:rsidR="004557C9" w:rsidRPr="009133E3" w:rsidRDefault="004557C9" w:rsidP="004557C9">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1</w:t>
      </w:r>
      <w:r>
        <w:rPr>
          <w:rFonts w:ascii="Times New Roman" w:hAnsi="Times New Roman"/>
          <w:i/>
          <w:iCs/>
          <w:sz w:val="28"/>
          <w:szCs w:val="28"/>
          <w:lang w:val="kk-KZ"/>
        </w:rPr>
        <w:t>5</w:t>
      </w:r>
      <w:r w:rsidRPr="009133E3">
        <w:rPr>
          <w:rFonts w:ascii="Times New Roman" w:hAnsi="Times New Roman"/>
          <w:i/>
          <w:iCs/>
          <w:sz w:val="28"/>
          <w:szCs w:val="28"/>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№202-V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в составе заявки на участие в тендере представляет нотариально засвидетельствованную копию соответствующего разрешения (уведомления), полученного (направленного) в соответствии с Законом Республики Казахстан от 16 мая 2014 года №202-V "О разрешениях и уведомлениях".</w:t>
      </w:r>
    </w:p>
    <w:p w14:paraId="7661B34A" w14:textId="77777777" w:rsidR="004557C9" w:rsidRPr="009133E3" w:rsidRDefault="004557C9" w:rsidP="004557C9">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1</w:t>
      </w:r>
      <w:r>
        <w:rPr>
          <w:rFonts w:ascii="Times New Roman" w:hAnsi="Times New Roman"/>
          <w:i/>
          <w:iCs/>
          <w:sz w:val="28"/>
          <w:szCs w:val="28"/>
          <w:lang w:val="kk-KZ"/>
        </w:rPr>
        <w:t>5</w:t>
      </w:r>
      <w:r w:rsidRPr="009133E3">
        <w:rPr>
          <w:rFonts w:ascii="Times New Roman" w:hAnsi="Times New Roman"/>
          <w:i/>
          <w:iCs/>
          <w:sz w:val="28"/>
          <w:szCs w:val="28"/>
        </w:rPr>
        <w:t xml:space="preserve">.2 Наличие регистрации лекарственных средств, медицинских изделий в Республике Казахстан в соответствии с положениями Кодексом Республики Казахстан «О здоровье народа и системе здравоохранения» (далее - Кодекс)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9133E3">
        <w:rPr>
          <w:rFonts w:ascii="Times New Roman" w:hAnsi="Times New Roman"/>
          <w:i/>
          <w:iCs/>
          <w:sz w:val="28"/>
          <w:szCs w:val="28"/>
        </w:rPr>
        <w:t>орфанных</w:t>
      </w:r>
      <w:proofErr w:type="spellEnd"/>
      <w:r w:rsidRPr="009133E3">
        <w:rPr>
          <w:rFonts w:ascii="Times New Roman" w:hAnsi="Times New Roman"/>
          <w:i/>
          <w:iCs/>
          <w:sz w:val="28"/>
          <w:szCs w:val="28"/>
        </w:rPr>
        <w:t xml:space="preserve"> препаратов, включенных в перечень </w:t>
      </w:r>
      <w:proofErr w:type="spellStart"/>
      <w:r w:rsidRPr="009133E3">
        <w:rPr>
          <w:rFonts w:ascii="Times New Roman" w:hAnsi="Times New Roman"/>
          <w:i/>
          <w:iCs/>
          <w:sz w:val="28"/>
          <w:szCs w:val="28"/>
        </w:rPr>
        <w:t>орфанных</w:t>
      </w:r>
      <w:proofErr w:type="spellEnd"/>
      <w:r w:rsidRPr="009133E3">
        <w:rPr>
          <w:rFonts w:ascii="Times New Roman" w:hAnsi="Times New Roman"/>
          <w:i/>
          <w:iCs/>
          <w:sz w:val="28"/>
          <w:szCs w:val="28"/>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w:t>
      </w:r>
    </w:p>
    <w:p w14:paraId="1D280357" w14:textId="1D5E30F3" w:rsidR="004557C9" w:rsidRDefault="004557C9" w:rsidP="003909B8">
      <w:pPr>
        <w:widowControl w:val="0"/>
        <w:tabs>
          <w:tab w:val="left" w:pos="284"/>
          <w:tab w:val="left" w:pos="709"/>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 xml:space="preserve">В случае истечения срока регистрационного удостоверения, потенциальный поставщик в составе заявки на участие в </w:t>
      </w:r>
      <w:r w:rsidR="009572CA">
        <w:rPr>
          <w:rFonts w:ascii="Times New Roman" w:hAnsi="Times New Roman"/>
          <w:i/>
          <w:iCs/>
          <w:sz w:val="28"/>
          <w:szCs w:val="28"/>
        </w:rPr>
        <w:t>отборе</w:t>
      </w:r>
      <w:r w:rsidRPr="009133E3">
        <w:rPr>
          <w:rFonts w:ascii="Times New Roman" w:hAnsi="Times New Roman"/>
          <w:i/>
          <w:iCs/>
          <w:sz w:val="28"/>
          <w:szCs w:val="28"/>
        </w:rPr>
        <w:t xml:space="preserve"> предоставляет письмо, подтверждающее ввоз/производство лекарственных средств, медицинских изделий до истечения срока регистрационного удостоверения на территорию Республики Казахстан в соответствии с Кодексом.</w:t>
      </w:r>
    </w:p>
    <w:p w14:paraId="2314D1FC" w14:textId="1800D8AD" w:rsidR="004557C9" w:rsidRPr="009133E3" w:rsidRDefault="004557C9" w:rsidP="004557C9">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1</w:t>
      </w:r>
      <w:r>
        <w:rPr>
          <w:rFonts w:ascii="Times New Roman" w:hAnsi="Times New Roman"/>
          <w:i/>
          <w:iCs/>
          <w:sz w:val="28"/>
          <w:szCs w:val="28"/>
          <w:lang w:val="kk-KZ"/>
        </w:rPr>
        <w:t>5</w:t>
      </w:r>
      <w:r w:rsidRPr="009133E3">
        <w:rPr>
          <w:rFonts w:ascii="Times New Roman" w:hAnsi="Times New Roman"/>
          <w:i/>
          <w:iCs/>
          <w:sz w:val="28"/>
          <w:szCs w:val="28"/>
        </w:rPr>
        <w:t xml:space="preserve">.3.  Потенциальный поставщик в составе заявки на участие в </w:t>
      </w:r>
      <w:r w:rsidR="009572CA">
        <w:rPr>
          <w:rFonts w:ascii="Times New Roman" w:hAnsi="Times New Roman"/>
          <w:i/>
          <w:iCs/>
          <w:sz w:val="28"/>
          <w:szCs w:val="28"/>
        </w:rPr>
        <w:t>отборе</w:t>
      </w:r>
      <w:r w:rsidRPr="009133E3">
        <w:rPr>
          <w:rFonts w:ascii="Times New Roman" w:hAnsi="Times New Roman"/>
          <w:i/>
          <w:iCs/>
          <w:sz w:val="28"/>
          <w:szCs w:val="28"/>
        </w:rPr>
        <w:t xml:space="preserve"> должен предоставить:</w:t>
      </w:r>
    </w:p>
    <w:p w14:paraId="70C87EEB" w14:textId="77777777" w:rsidR="004557C9" w:rsidRPr="009133E3" w:rsidRDefault="004557C9" w:rsidP="004557C9">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 xml:space="preserve">- гарантийное обязательство (письмо) потенциального поставщика о том, что поставляемое оборудование будет собрано (в сборку включаются все компоненты, оговоренные технической спецификацией) и протестировано на заводе(ах) производителя(ей) оборудования. </w:t>
      </w:r>
    </w:p>
    <w:p w14:paraId="56B9FD6C" w14:textId="77777777" w:rsidR="004557C9" w:rsidRPr="009133E3" w:rsidRDefault="004557C9" w:rsidP="004557C9">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 копию подтверждающего документа на вышеуказанный Товар, относящийся к средствам измерения (далее - СИ) - сертификат о первичной поверке, сертификат о проведении аттестации испытательного оборудования, либо письмо от Поставщика о предоставлении письмо СИ при поставке товара, если Товар не является СИ.</w:t>
      </w:r>
    </w:p>
    <w:p w14:paraId="383C0269" w14:textId="77777777" w:rsidR="004557C9" w:rsidRPr="009133E3" w:rsidRDefault="004557C9" w:rsidP="004557C9">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1</w:t>
      </w:r>
      <w:r>
        <w:rPr>
          <w:rFonts w:ascii="Times New Roman" w:hAnsi="Times New Roman"/>
          <w:i/>
          <w:iCs/>
          <w:sz w:val="28"/>
          <w:szCs w:val="28"/>
          <w:lang w:val="kk-KZ"/>
        </w:rPr>
        <w:t>5</w:t>
      </w:r>
      <w:r w:rsidRPr="009133E3">
        <w:rPr>
          <w:rFonts w:ascii="Times New Roman" w:hAnsi="Times New Roman"/>
          <w:i/>
          <w:iCs/>
          <w:sz w:val="28"/>
          <w:szCs w:val="28"/>
        </w:rPr>
        <w:t>.4. В соответствии с требованиями приказа МЗРК от 15.12.2020 г. №ҚР ДСМ-273/2020 «Об утверждении правил осуществления сервисного обслуживания медицинских изделий в Республике Казахстан» (далее – Правил) для введения товара в эксплуатацию в составе заявки на участие в тендере предоставить документальное подтверждение права специалиста потенциального поставщика на оказание технической поддержки и восстановлению исправности и работоспособности медицинской техники.</w:t>
      </w:r>
    </w:p>
    <w:p w14:paraId="71353861" w14:textId="77777777" w:rsidR="004557C9" w:rsidRPr="009133E3" w:rsidRDefault="004557C9" w:rsidP="004557C9">
      <w:pPr>
        <w:widowControl w:val="0"/>
        <w:tabs>
          <w:tab w:val="left" w:pos="0"/>
          <w:tab w:val="left" w:pos="284"/>
          <w:tab w:val="left" w:pos="993"/>
        </w:tabs>
        <w:spacing w:after="0" w:line="240" w:lineRule="auto"/>
        <w:ind w:left="709"/>
        <w:jc w:val="both"/>
        <w:rPr>
          <w:rFonts w:ascii="Times New Roman" w:hAnsi="Times New Roman"/>
          <w:i/>
          <w:iCs/>
          <w:sz w:val="28"/>
          <w:szCs w:val="28"/>
        </w:rPr>
      </w:pPr>
      <w:r w:rsidRPr="009133E3">
        <w:rPr>
          <w:rFonts w:ascii="Times New Roman" w:hAnsi="Times New Roman"/>
          <w:i/>
          <w:iCs/>
          <w:sz w:val="28"/>
          <w:szCs w:val="28"/>
        </w:rPr>
        <w:t>Согласно п.4 Правил «Сервисное обслуживание медицинской техники 2а, 2б и 3 классов безопасности осуществляется сервисными службами производителя медицинской техники или сервисными службами, имеющими документальное подтверждение от производителя медицинской техники на право проведения сервисного обслуживания» (представить документальное подтверждение на государственном или русском языках (в ином случае предоставить нотариально заверенный перевод).</w:t>
      </w:r>
    </w:p>
    <w:p w14:paraId="21C0D0F5" w14:textId="55234E42" w:rsidR="004557C9" w:rsidRPr="009133E3" w:rsidRDefault="004557C9" w:rsidP="004557C9">
      <w:pPr>
        <w:widowControl w:val="0"/>
        <w:tabs>
          <w:tab w:val="left" w:pos="0"/>
          <w:tab w:val="left" w:pos="284"/>
          <w:tab w:val="left" w:pos="993"/>
        </w:tabs>
        <w:spacing w:after="0" w:line="240" w:lineRule="auto"/>
        <w:ind w:left="709"/>
        <w:jc w:val="both"/>
        <w:rPr>
          <w:rFonts w:ascii="Times New Roman" w:eastAsia="Times New Roman" w:hAnsi="Times New Roman"/>
          <w:i/>
          <w:iCs/>
          <w:sz w:val="28"/>
          <w:szCs w:val="28"/>
          <w:lang w:eastAsia="ru-RU"/>
        </w:rPr>
      </w:pPr>
      <w:r w:rsidRPr="009133E3">
        <w:rPr>
          <w:rFonts w:ascii="Times New Roman" w:hAnsi="Times New Roman"/>
          <w:i/>
          <w:iCs/>
          <w:sz w:val="28"/>
          <w:szCs w:val="28"/>
        </w:rPr>
        <w:t>1</w:t>
      </w:r>
      <w:r>
        <w:rPr>
          <w:rFonts w:ascii="Times New Roman" w:hAnsi="Times New Roman"/>
          <w:i/>
          <w:iCs/>
          <w:sz w:val="28"/>
          <w:szCs w:val="28"/>
          <w:lang w:val="kk-KZ"/>
        </w:rPr>
        <w:t>5</w:t>
      </w:r>
      <w:r w:rsidRPr="009133E3">
        <w:rPr>
          <w:rFonts w:ascii="Times New Roman" w:hAnsi="Times New Roman"/>
          <w:i/>
          <w:iCs/>
          <w:sz w:val="28"/>
          <w:szCs w:val="28"/>
        </w:rPr>
        <w:t xml:space="preserve">.5. Потенциальный поставщик в заявки на участие в </w:t>
      </w:r>
      <w:r w:rsidR="009572CA">
        <w:rPr>
          <w:rFonts w:ascii="Times New Roman" w:hAnsi="Times New Roman"/>
          <w:i/>
          <w:iCs/>
          <w:sz w:val="28"/>
          <w:szCs w:val="28"/>
        </w:rPr>
        <w:t>отборе</w:t>
      </w:r>
      <w:r w:rsidRPr="009133E3">
        <w:rPr>
          <w:rFonts w:ascii="Times New Roman" w:hAnsi="Times New Roman"/>
          <w:i/>
          <w:iCs/>
          <w:sz w:val="28"/>
          <w:szCs w:val="28"/>
        </w:rPr>
        <w:t xml:space="preserve"> должен указать производителя и точные модели поставляемого оборудования.</w:t>
      </w:r>
    </w:p>
    <w:p w14:paraId="7D1D1A3F" w14:textId="77777777" w:rsidR="004557C9" w:rsidRPr="009133E3" w:rsidRDefault="004557C9" w:rsidP="004557C9">
      <w:pPr>
        <w:pStyle w:val="a3"/>
        <w:shd w:val="clear" w:color="auto" w:fill="FFFFFF"/>
        <w:spacing w:before="0" w:beforeAutospacing="0" w:after="0" w:afterAutospacing="0"/>
        <w:ind w:firstLine="708"/>
        <w:jc w:val="both"/>
        <w:rPr>
          <w:sz w:val="28"/>
          <w:szCs w:val="28"/>
        </w:rPr>
      </w:pPr>
    </w:p>
    <w:p w14:paraId="6084DB85" w14:textId="77777777" w:rsidR="004557C9" w:rsidRPr="009133E3" w:rsidRDefault="004557C9" w:rsidP="004557C9">
      <w:pPr>
        <w:pStyle w:val="a3"/>
        <w:shd w:val="clear" w:color="auto" w:fill="FFFFFF"/>
        <w:spacing w:before="0" w:beforeAutospacing="0" w:after="0" w:afterAutospacing="0"/>
        <w:ind w:firstLine="708"/>
        <w:jc w:val="both"/>
        <w:rPr>
          <w:sz w:val="28"/>
          <w:szCs w:val="28"/>
        </w:rPr>
      </w:pPr>
      <w:r w:rsidRPr="009133E3">
        <w:rPr>
          <w:sz w:val="28"/>
          <w:szCs w:val="28"/>
        </w:rPr>
        <w:t xml:space="preserve">Ценовые предложения, поступившие по истечении указанного срока, приему не подлежат. </w:t>
      </w:r>
    </w:p>
    <w:p w14:paraId="63E6683D" w14:textId="50921756" w:rsidR="004557C9" w:rsidRPr="009133E3" w:rsidRDefault="004557C9" w:rsidP="004557C9">
      <w:pPr>
        <w:pStyle w:val="a3"/>
        <w:shd w:val="clear" w:color="auto" w:fill="FFFFFF"/>
        <w:spacing w:before="0" w:beforeAutospacing="0" w:after="0" w:afterAutospacing="0"/>
        <w:ind w:firstLine="708"/>
        <w:jc w:val="both"/>
        <w:rPr>
          <w:b/>
          <w:bCs/>
          <w:sz w:val="28"/>
          <w:szCs w:val="28"/>
        </w:rPr>
      </w:pPr>
      <w:r w:rsidRPr="009133E3">
        <w:rPr>
          <w:sz w:val="28"/>
          <w:szCs w:val="28"/>
        </w:rPr>
        <w:t xml:space="preserve">Процедура вскрытия конверта с ценовыми предложениями запланирована </w:t>
      </w:r>
      <w:r w:rsidRPr="009133E3">
        <w:rPr>
          <w:sz w:val="28"/>
          <w:szCs w:val="28"/>
        </w:rPr>
        <w:br/>
      </w:r>
      <w:bookmarkStart w:id="0" w:name="_Hlk124865654"/>
      <w:r w:rsidRPr="00DA0007">
        <w:rPr>
          <w:b/>
          <w:bCs/>
          <w:sz w:val="28"/>
          <w:szCs w:val="28"/>
        </w:rPr>
        <w:t>в 1</w:t>
      </w:r>
      <w:r w:rsidRPr="00DA0007">
        <w:rPr>
          <w:b/>
          <w:bCs/>
          <w:sz w:val="28"/>
          <w:szCs w:val="28"/>
          <w:lang w:val="kk-KZ"/>
        </w:rPr>
        <w:t>6</w:t>
      </w:r>
      <w:r w:rsidRPr="00DA0007">
        <w:rPr>
          <w:b/>
          <w:bCs/>
          <w:sz w:val="28"/>
          <w:szCs w:val="28"/>
        </w:rPr>
        <w:t>.00 часов «</w:t>
      </w:r>
      <w:r w:rsidRPr="00DA0007">
        <w:rPr>
          <w:b/>
          <w:bCs/>
          <w:sz w:val="28"/>
          <w:szCs w:val="28"/>
          <w:lang w:val="kk-KZ"/>
        </w:rPr>
        <w:t>2</w:t>
      </w:r>
      <w:r w:rsidR="00E612D6" w:rsidRPr="00DA0007">
        <w:rPr>
          <w:b/>
          <w:bCs/>
          <w:sz w:val="28"/>
          <w:szCs w:val="28"/>
        </w:rPr>
        <w:t>5</w:t>
      </w:r>
      <w:r w:rsidRPr="00DA0007">
        <w:rPr>
          <w:b/>
          <w:bCs/>
          <w:sz w:val="28"/>
          <w:szCs w:val="28"/>
        </w:rPr>
        <w:t>» января 2023 год</w:t>
      </w:r>
      <w:r w:rsidRPr="009133E3">
        <w:rPr>
          <w:b/>
          <w:bCs/>
          <w:sz w:val="28"/>
          <w:szCs w:val="28"/>
        </w:rPr>
        <w:t xml:space="preserve"> </w:t>
      </w:r>
      <w:bookmarkEnd w:id="0"/>
      <w:r w:rsidRPr="009133E3">
        <w:rPr>
          <w:b/>
          <w:bCs/>
          <w:sz w:val="28"/>
          <w:szCs w:val="28"/>
        </w:rPr>
        <w:t xml:space="preserve">по адресу: г. Астана, ул. </w:t>
      </w:r>
      <w:proofErr w:type="spellStart"/>
      <w:r w:rsidRPr="009133E3">
        <w:rPr>
          <w:b/>
          <w:bCs/>
          <w:sz w:val="28"/>
          <w:szCs w:val="28"/>
        </w:rPr>
        <w:t>Сыганак</w:t>
      </w:r>
      <w:proofErr w:type="spellEnd"/>
      <w:r w:rsidRPr="009133E3">
        <w:rPr>
          <w:b/>
          <w:bCs/>
          <w:sz w:val="28"/>
          <w:szCs w:val="28"/>
        </w:rPr>
        <w:t xml:space="preserve">, д. 17/10, 11 этаж, </w:t>
      </w:r>
      <w:proofErr w:type="spellStart"/>
      <w:r w:rsidRPr="009133E3">
        <w:rPr>
          <w:b/>
          <w:bCs/>
          <w:sz w:val="28"/>
          <w:szCs w:val="28"/>
        </w:rPr>
        <w:t>конференц</w:t>
      </w:r>
      <w:proofErr w:type="spellEnd"/>
      <w:r w:rsidRPr="009133E3">
        <w:rPr>
          <w:b/>
          <w:bCs/>
          <w:sz w:val="28"/>
          <w:szCs w:val="28"/>
        </w:rPr>
        <w:t xml:space="preserve"> зал.</w:t>
      </w:r>
    </w:p>
    <w:p w14:paraId="1939CDB8" w14:textId="77777777" w:rsidR="004557C9" w:rsidRPr="009133E3" w:rsidRDefault="004557C9" w:rsidP="004557C9">
      <w:pPr>
        <w:pStyle w:val="a3"/>
        <w:shd w:val="clear" w:color="auto" w:fill="FFFFFF"/>
        <w:spacing w:before="0" w:beforeAutospacing="0" w:after="0" w:afterAutospacing="0"/>
        <w:ind w:firstLine="708"/>
        <w:jc w:val="both"/>
        <w:rPr>
          <w:color w:val="000000"/>
          <w:sz w:val="28"/>
          <w:szCs w:val="28"/>
        </w:rPr>
      </w:pPr>
      <w:r w:rsidRPr="009133E3">
        <w:rPr>
          <w:sz w:val="28"/>
          <w:szCs w:val="28"/>
        </w:rPr>
        <w:t>На лицевой стороне запечатанного конверта с ценовым предложением должно быть указано</w:t>
      </w:r>
      <w:r w:rsidRPr="009133E3">
        <w:rPr>
          <w:color w:val="000000"/>
          <w:sz w:val="28"/>
          <w:szCs w:val="28"/>
        </w:rPr>
        <w:t>:</w:t>
      </w:r>
    </w:p>
    <w:p w14:paraId="5995D25A" w14:textId="77777777" w:rsidR="004557C9" w:rsidRPr="009133E3" w:rsidRDefault="004557C9" w:rsidP="004557C9">
      <w:pPr>
        <w:pStyle w:val="a3"/>
        <w:numPr>
          <w:ilvl w:val="0"/>
          <w:numId w:val="2"/>
        </w:numPr>
        <w:shd w:val="clear" w:color="auto" w:fill="FFFFFF"/>
        <w:tabs>
          <w:tab w:val="left" w:pos="1134"/>
        </w:tabs>
        <w:spacing w:before="0" w:beforeAutospacing="0" w:after="0" w:afterAutospacing="0"/>
        <w:ind w:left="0" w:firstLine="708"/>
        <w:jc w:val="both"/>
        <w:rPr>
          <w:color w:val="000000"/>
          <w:sz w:val="28"/>
          <w:szCs w:val="28"/>
        </w:rPr>
      </w:pPr>
      <w:r w:rsidRPr="009133E3">
        <w:rPr>
          <w:color w:val="000000"/>
          <w:sz w:val="28"/>
          <w:szCs w:val="28"/>
        </w:rPr>
        <w:t>полное наименование и почтовый адрес потенциального поставщика;</w:t>
      </w:r>
    </w:p>
    <w:p w14:paraId="63B39D9C" w14:textId="77777777" w:rsidR="004557C9" w:rsidRPr="009133E3" w:rsidRDefault="004557C9" w:rsidP="004557C9">
      <w:pPr>
        <w:pStyle w:val="a3"/>
        <w:numPr>
          <w:ilvl w:val="0"/>
          <w:numId w:val="2"/>
        </w:numPr>
        <w:shd w:val="clear" w:color="auto" w:fill="FFFFFF"/>
        <w:tabs>
          <w:tab w:val="left" w:pos="1134"/>
        </w:tabs>
        <w:spacing w:before="0" w:beforeAutospacing="0" w:after="0" w:afterAutospacing="0"/>
        <w:ind w:left="0" w:firstLine="708"/>
        <w:jc w:val="both"/>
        <w:rPr>
          <w:color w:val="000000"/>
          <w:sz w:val="28"/>
          <w:szCs w:val="28"/>
        </w:rPr>
      </w:pPr>
      <w:r w:rsidRPr="009133E3">
        <w:rPr>
          <w:color w:val="000000"/>
          <w:sz w:val="28"/>
          <w:szCs w:val="28"/>
        </w:rPr>
        <w:t>наименование и почтовый адрес Корпоративного фонда «</w:t>
      </w:r>
      <w:proofErr w:type="spellStart"/>
      <w:r w:rsidRPr="009133E3">
        <w:rPr>
          <w:color w:val="000000"/>
          <w:sz w:val="28"/>
          <w:szCs w:val="28"/>
        </w:rPr>
        <w:t>Samruk-Kazyna</w:t>
      </w:r>
      <w:proofErr w:type="spellEnd"/>
      <w:r w:rsidRPr="009133E3">
        <w:rPr>
          <w:color w:val="000000"/>
          <w:sz w:val="28"/>
          <w:szCs w:val="28"/>
        </w:rPr>
        <w:t xml:space="preserve"> Trust», которые должны соответствовать аналогичным сведениям, указанным в объявлении об отборе;</w:t>
      </w:r>
    </w:p>
    <w:p w14:paraId="7CB25E7B" w14:textId="77777777" w:rsidR="004557C9" w:rsidRPr="009133E3" w:rsidRDefault="004557C9" w:rsidP="004557C9">
      <w:pPr>
        <w:pStyle w:val="a3"/>
        <w:numPr>
          <w:ilvl w:val="0"/>
          <w:numId w:val="2"/>
        </w:numPr>
        <w:shd w:val="clear" w:color="auto" w:fill="FFFFFF"/>
        <w:tabs>
          <w:tab w:val="left" w:pos="1134"/>
        </w:tabs>
        <w:spacing w:before="0" w:beforeAutospacing="0" w:after="0" w:afterAutospacing="0"/>
        <w:ind w:left="0" w:firstLine="708"/>
        <w:jc w:val="both"/>
        <w:rPr>
          <w:color w:val="000000"/>
          <w:sz w:val="28"/>
          <w:szCs w:val="28"/>
        </w:rPr>
      </w:pPr>
      <w:r w:rsidRPr="009133E3">
        <w:rPr>
          <w:color w:val="000000"/>
          <w:sz w:val="28"/>
          <w:szCs w:val="28"/>
        </w:rPr>
        <w:lastRenderedPageBreak/>
        <w:t>наименование отбора, для участия в котором представляется ценовое предложение потенциального поставщика.</w:t>
      </w:r>
    </w:p>
    <w:p w14:paraId="61DF9BB4" w14:textId="77777777" w:rsidR="004557C9" w:rsidRPr="009133E3" w:rsidRDefault="004557C9" w:rsidP="004557C9">
      <w:pPr>
        <w:pStyle w:val="a3"/>
        <w:shd w:val="clear" w:color="auto" w:fill="FFFFFF"/>
        <w:tabs>
          <w:tab w:val="left" w:pos="1134"/>
        </w:tabs>
        <w:spacing w:before="0" w:beforeAutospacing="0" w:after="0" w:afterAutospacing="0"/>
        <w:ind w:firstLine="708"/>
        <w:jc w:val="both"/>
        <w:rPr>
          <w:color w:val="000000"/>
          <w:sz w:val="28"/>
          <w:szCs w:val="28"/>
        </w:rPr>
      </w:pPr>
      <w:r w:rsidRPr="009133E3">
        <w:rPr>
          <w:color w:val="000000"/>
          <w:sz w:val="28"/>
          <w:szCs w:val="28"/>
        </w:rPr>
        <w:t>Требования к потенциальному поставщику:</w:t>
      </w:r>
    </w:p>
    <w:p w14:paraId="5A652E84" w14:textId="77777777" w:rsidR="004557C9" w:rsidRPr="009133E3" w:rsidRDefault="004557C9" w:rsidP="004557C9">
      <w:pPr>
        <w:pStyle w:val="a3"/>
        <w:numPr>
          <w:ilvl w:val="0"/>
          <w:numId w:val="1"/>
        </w:numPr>
        <w:shd w:val="clear" w:color="auto" w:fill="FFFFFF"/>
        <w:tabs>
          <w:tab w:val="left" w:pos="1134"/>
        </w:tabs>
        <w:spacing w:before="0" w:beforeAutospacing="0" w:after="0" w:afterAutospacing="0"/>
        <w:ind w:left="0" w:firstLine="708"/>
        <w:jc w:val="both"/>
        <w:rPr>
          <w:color w:val="000000"/>
          <w:sz w:val="28"/>
          <w:szCs w:val="28"/>
        </w:rPr>
      </w:pPr>
      <w:r w:rsidRPr="009133E3">
        <w:rPr>
          <w:color w:val="000000"/>
          <w:sz w:val="28"/>
          <w:szCs w:val="28"/>
        </w:rPr>
        <w:t>не иметь налоговой задолженности;</w:t>
      </w:r>
    </w:p>
    <w:p w14:paraId="76B66DE5" w14:textId="77777777" w:rsidR="004557C9" w:rsidRPr="009133E3" w:rsidRDefault="004557C9" w:rsidP="004557C9">
      <w:pPr>
        <w:pStyle w:val="a3"/>
        <w:numPr>
          <w:ilvl w:val="0"/>
          <w:numId w:val="1"/>
        </w:numPr>
        <w:shd w:val="clear" w:color="auto" w:fill="FFFFFF"/>
        <w:tabs>
          <w:tab w:val="left" w:pos="1134"/>
        </w:tabs>
        <w:spacing w:before="0" w:beforeAutospacing="0" w:after="0" w:afterAutospacing="0"/>
        <w:ind w:left="0" w:firstLine="708"/>
        <w:jc w:val="both"/>
        <w:rPr>
          <w:color w:val="000000"/>
          <w:sz w:val="28"/>
          <w:szCs w:val="28"/>
        </w:rPr>
      </w:pPr>
      <w:r w:rsidRPr="009133E3">
        <w:rPr>
          <w:color w:val="000000"/>
          <w:sz w:val="28"/>
          <w:szCs w:val="28"/>
        </w:rPr>
        <w:t>не иметь просроченной задолженности перед обслуживающим банком;</w:t>
      </w:r>
    </w:p>
    <w:p w14:paraId="4FA2D244" w14:textId="77777777" w:rsidR="004557C9" w:rsidRPr="009133E3" w:rsidRDefault="004557C9" w:rsidP="004557C9">
      <w:pPr>
        <w:pStyle w:val="a3"/>
        <w:numPr>
          <w:ilvl w:val="0"/>
          <w:numId w:val="1"/>
        </w:numPr>
        <w:shd w:val="clear" w:color="auto" w:fill="FFFFFF"/>
        <w:tabs>
          <w:tab w:val="left" w:pos="1134"/>
        </w:tabs>
        <w:spacing w:before="0" w:beforeAutospacing="0" w:after="0" w:afterAutospacing="0"/>
        <w:ind w:left="0" w:firstLine="708"/>
        <w:jc w:val="both"/>
        <w:rPr>
          <w:color w:val="000000"/>
          <w:sz w:val="28"/>
          <w:szCs w:val="28"/>
        </w:rPr>
      </w:pPr>
      <w:r w:rsidRPr="009133E3">
        <w:rPr>
          <w:color w:val="000000"/>
          <w:sz w:val="28"/>
          <w:szCs w:val="28"/>
        </w:rPr>
        <w:t>не состоять в Перечне ненадежных потенциальных поставщиков АО «Самрук-</w:t>
      </w:r>
      <w:proofErr w:type="spellStart"/>
      <w:r w:rsidRPr="009133E3">
        <w:rPr>
          <w:color w:val="000000"/>
          <w:sz w:val="28"/>
          <w:szCs w:val="28"/>
        </w:rPr>
        <w:t>Қазына</w:t>
      </w:r>
      <w:proofErr w:type="spellEnd"/>
      <w:r w:rsidRPr="009133E3">
        <w:rPr>
          <w:color w:val="000000"/>
          <w:sz w:val="28"/>
          <w:szCs w:val="28"/>
        </w:rPr>
        <w:t>» и (или) в Реестре недобросовестных участников государственных закупок.</w:t>
      </w:r>
    </w:p>
    <w:p w14:paraId="34696015" w14:textId="77777777" w:rsidR="004557C9" w:rsidRPr="009133E3" w:rsidRDefault="004557C9" w:rsidP="004557C9">
      <w:pPr>
        <w:widowControl w:val="0"/>
        <w:autoSpaceDE w:val="0"/>
        <w:autoSpaceDN w:val="0"/>
        <w:adjustRightInd w:val="0"/>
        <w:spacing w:after="0" w:line="240" w:lineRule="auto"/>
        <w:ind w:firstLine="709"/>
        <w:jc w:val="both"/>
        <w:rPr>
          <w:rFonts w:ascii="Times New Roman" w:eastAsia="Malgun Gothic" w:hAnsi="Times New Roman"/>
          <w:sz w:val="28"/>
          <w:szCs w:val="28"/>
          <w:lang w:eastAsia="ru-RU"/>
        </w:rPr>
      </w:pPr>
      <w:r w:rsidRPr="009133E3">
        <w:rPr>
          <w:rFonts w:ascii="Times New Roman" w:eastAsia="Malgun Gothic" w:hAnsi="Times New Roman"/>
          <w:sz w:val="28"/>
          <w:szCs w:val="28"/>
          <w:lang w:eastAsia="ru-RU"/>
        </w:rPr>
        <w:t>Представитель потенциального поставщика при подаче конверта с ценовым предложением предоставляет ответственному работнику Инвестора копию документа, удостоверяющего его личность и документ, подтверждающий его полномочия на предоставление (сдачу) ценового предложения.</w:t>
      </w:r>
    </w:p>
    <w:p w14:paraId="4997D640" w14:textId="77777777" w:rsidR="004557C9" w:rsidRPr="009133E3" w:rsidRDefault="004557C9" w:rsidP="004557C9">
      <w:pPr>
        <w:widowControl w:val="0"/>
        <w:autoSpaceDE w:val="0"/>
        <w:autoSpaceDN w:val="0"/>
        <w:adjustRightInd w:val="0"/>
        <w:spacing w:after="0" w:line="240" w:lineRule="auto"/>
        <w:ind w:firstLine="709"/>
        <w:jc w:val="both"/>
        <w:rPr>
          <w:rFonts w:ascii="Times New Roman" w:eastAsia="Malgun Gothic" w:hAnsi="Times New Roman"/>
          <w:sz w:val="28"/>
          <w:szCs w:val="28"/>
          <w:lang w:eastAsia="ru-RU"/>
        </w:rPr>
      </w:pPr>
      <w:r w:rsidRPr="009133E3">
        <w:rPr>
          <w:rFonts w:ascii="Times New Roman" w:eastAsia="Malgun Gothic" w:hAnsi="Times New Roman"/>
          <w:sz w:val="28"/>
          <w:szCs w:val="28"/>
          <w:lang w:eastAsia="ru-RU"/>
        </w:rPr>
        <w:t>Потенциальный поставщик вправе предоставить дополнительные документы.</w:t>
      </w:r>
    </w:p>
    <w:p w14:paraId="6103402C" w14:textId="77777777" w:rsidR="004557C9" w:rsidRPr="009133E3" w:rsidRDefault="004557C9" w:rsidP="004557C9">
      <w:pPr>
        <w:widowControl w:val="0"/>
        <w:autoSpaceDE w:val="0"/>
        <w:autoSpaceDN w:val="0"/>
        <w:adjustRightInd w:val="0"/>
        <w:spacing w:after="0" w:line="240" w:lineRule="auto"/>
        <w:ind w:firstLine="709"/>
        <w:jc w:val="both"/>
        <w:rPr>
          <w:rFonts w:ascii="Times New Roman" w:eastAsia="Malgun Gothic" w:hAnsi="Times New Roman"/>
          <w:sz w:val="28"/>
          <w:szCs w:val="28"/>
          <w:lang w:eastAsia="ru-RU"/>
        </w:rPr>
      </w:pPr>
      <w:r w:rsidRPr="009133E3">
        <w:rPr>
          <w:rFonts w:ascii="Times New Roman" w:eastAsia="Malgun Gothic" w:hAnsi="Times New Roman"/>
          <w:sz w:val="28"/>
          <w:szCs w:val="28"/>
          <w:lang w:eastAsia="ru-RU"/>
        </w:rPr>
        <w:t>Ценовые предложения, поступившие по истечении указанного в настоящем Объявлении срока предоставления, приему не подлежат.</w:t>
      </w:r>
    </w:p>
    <w:p w14:paraId="54C1B98A" w14:textId="77777777" w:rsidR="004557C9" w:rsidRPr="009133E3" w:rsidRDefault="004557C9" w:rsidP="004557C9">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26F7D001" w14:textId="77777777" w:rsidR="004557C9" w:rsidRPr="00926C16" w:rsidRDefault="004557C9" w:rsidP="004557C9">
      <w:pPr>
        <w:widowControl w:val="0"/>
        <w:autoSpaceDE w:val="0"/>
        <w:autoSpaceDN w:val="0"/>
        <w:adjustRightInd w:val="0"/>
        <w:spacing w:after="0" w:line="240" w:lineRule="auto"/>
        <w:ind w:firstLine="709"/>
        <w:jc w:val="both"/>
        <w:rPr>
          <w:rFonts w:ascii="Times New Roman" w:eastAsia="Times New Roman" w:hAnsi="Times New Roman"/>
          <w:sz w:val="28"/>
          <w:szCs w:val="28"/>
          <w:lang w:val="kk-KZ" w:eastAsia="ru-RU"/>
        </w:rPr>
      </w:pPr>
      <w:r w:rsidRPr="00926C16">
        <w:rPr>
          <w:rFonts w:ascii="Times New Roman" w:eastAsia="Times New Roman" w:hAnsi="Times New Roman"/>
          <w:sz w:val="28"/>
          <w:szCs w:val="28"/>
          <w:lang w:eastAsia="ru-RU"/>
        </w:rPr>
        <w:t>Банковские реквизиты</w:t>
      </w:r>
      <w:r w:rsidRPr="00926C16">
        <w:rPr>
          <w:rFonts w:ascii="Times New Roman" w:eastAsia="Times New Roman" w:hAnsi="Times New Roman"/>
          <w:sz w:val="28"/>
          <w:szCs w:val="28"/>
          <w:lang w:val="kk-KZ" w:eastAsia="ru-RU"/>
        </w:rPr>
        <w:t xml:space="preserve"> </w:t>
      </w:r>
      <w:proofErr w:type="spellStart"/>
      <w:r w:rsidRPr="00926C16">
        <w:rPr>
          <w:rFonts w:ascii="Times New Roman" w:hAnsi="Times New Roman"/>
          <w:sz w:val="28"/>
          <w:szCs w:val="28"/>
          <w:lang w:eastAsia="ru-RU"/>
        </w:rPr>
        <w:t>Корпоративн</w:t>
      </w:r>
      <w:proofErr w:type="spellEnd"/>
      <w:r w:rsidRPr="00926C16">
        <w:rPr>
          <w:rFonts w:ascii="Times New Roman" w:hAnsi="Times New Roman"/>
          <w:sz w:val="28"/>
          <w:szCs w:val="28"/>
          <w:lang w:val="kk-KZ" w:eastAsia="ru-RU"/>
        </w:rPr>
        <w:t>ого</w:t>
      </w:r>
      <w:r w:rsidRPr="00926C16">
        <w:rPr>
          <w:rFonts w:ascii="Times New Roman" w:hAnsi="Times New Roman"/>
          <w:sz w:val="28"/>
          <w:szCs w:val="28"/>
          <w:lang w:eastAsia="ru-RU"/>
        </w:rPr>
        <w:t xml:space="preserve"> фонд</w:t>
      </w:r>
      <w:r w:rsidRPr="00926C16">
        <w:rPr>
          <w:rFonts w:ascii="Times New Roman" w:hAnsi="Times New Roman"/>
          <w:sz w:val="28"/>
          <w:szCs w:val="28"/>
          <w:lang w:val="kk-KZ" w:eastAsia="ru-RU"/>
        </w:rPr>
        <w:t>а</w:t>
      </w:r>
      <w:r w:rsidRPr="00926C16">
        <w:rPr>
          <w:rFonts w:ascii="Times New Roman" w:hAnsi="Times New Roman"/>
          <w:sz w:val="28"/>
          <w:szCs w:val="28"/>
          <w:lang w:eastAsia="ru-RU"/>
        </w:rPr>
        <w:t xml:space="preserve"> «</w:t>
      </w:r>
      <w:proofErr w:type="spellStart"/>
      <w:r w:rsidRPr="00926C16">
        <w:rPr>
          <w:rFonts w:ascii="Times New Roman" w:hAnsi="Times New Roman"/>
          <w:sz w:val="28"/>
          <w:szCs w:val="28"/>
          <w:lang w:eastAsia="ru-RU"/>
        </w:rPr>
        <w:t>Samruk-Kazyna</w:t>
      </w:r>
      <w:proofErr w:type="spellEnd"/>
      <w:r w:rsidRPr="00926C16">
        <w:rPr>
          <w:rFonts w:ascii="Times New Roman" w:hAnsi="Times New Roman"/>
          <w:sz w:val="28"/>
          <w:szCs w:val="28"/>
          <w:lang w:eastAsia="ru-RU"/>
        </w:rPr>
        <w:t xml:space="preserve"> Trust»</w:t>
      </w:r>
    </w:p>
    <w:p w14:paraId="0BF38D49" w14:textId="77777777" w:rsidR="004557C9" w:rsidRPr="00926C16" w:rsidRDefault="004557C9" w:rsidP="004557C9">
      <w:pPr>
        <w:tabs>
          <w:tab w:val="left" w:pos="420"/>
        </w:tabs>
        <w:spacing w:after="0" w:line="240" w:lineRule="auto"/>
        <w:ind w:left="709" w:right="-59"/>
        <w:jc w:val="both"/>
        <w:rPr>
          <w:rFonts w:ascii="Times New Roman" w:hAnsi="Times New Roman"/>
          <w:sz w:val="28"/>
          <w:szCs w:val="28"/>
          <w:lang w:eastAsia="ru-RU"/>
        </w:rPr>
      </w:pPr>
      <w:r w:rsidRPr="00926C16">
        <w:rPr>
          <w:rFonts w:ascii="Times New Roman" w:hAnsi="Times New Roman"/>
          <w:sz w:val="28"/>
          <w:szCs w:val="28"/>
          <w:lang w:eastAsia="ru-RU"/>
        </w:rPr>
        <w:t>БИН 100140012919</w:t>
      </w:r>
    </w:p>
    <w:p w14:paraId="197FD19C" w14:textId="77777777" w:rsidR="004557C9" w:rsidRPr="00926C16" w:rsidRDefault="004557C9" w:rsidP="004557C9">
      <w:pPr>
        <w:tabs>
          <w:tab w:val="left" w:pos="420"/>
        </w:tabs>
        <w:spacing w:after="0" w:line="240" w:lineRule="auto"/>
        <w:ind w:left="709" w:right="-59"/>
        <w:jc w:val="both"/>
        <w:rPr>
          <w:rFonts w:ascii="Times New Roman" w:hAnsi="Times New Roman"/>
          <w:sz w:val="28"/>
          <w:szCs w:val="28"/>
          <w:lang w:eastAsia="ru-RU"/>
        </w:rPr>
      </w:pPr>
      <w:r w:rsidRPr="00926C16">
        <w:rPr>
          <w:rFonts w:ascii="Times New Roman" w:hAnsi="Times New Roman"/>
          <w:sz w:val="28"/>
          <w:szCs w:val="28"/>
          <w:lang w:eastAsia="ru-RU"/>
        </w:rPr>
        <w:t>ИИК KZ046010111000197076</w:t>
      </w:r>
    </w:p>
    <w:p w14:paraId="579907F7" w14:textId="77777777" w:rsidR="004557C9" w:rsidRPr="00926C16" w:rsidRDefault="004557C9" w:rsidP="004557C9">
      <w:pPr>
        <w:tabs>
          <w:tab w:val="left" w:pos="420"/>
        </w:tabs>
        <w:spacing w:after="0" w:line="240" w:lineRule="auto"/>
        <w:ind w:left="709" w:right="-59"/>
        <w:jc w:val="both"/>
        <w:rPr>
          <w:rFonts w:ascii="Times New Roman" w:hAnsi="Times New Roman"/>
          <w:sz w:val="28"/>
          <w:szCs w:val="28"/>
          <w:lang w:eastAsia="ru-RU"/>
        </w:rPr>
      </w:pPr>
      <w:r w:rsidRPr="00926C16">
        <w:rPr>
          <w:rFonts w:ascii="Times New Roman" w:hAnsi="Times New Roman"/>
          <w:sz w:val="28"/>
          <w:szCs w:val="28"/>
          <w:lang w:eastAsia="ru-RU"/>
        </w:rPr>
        <w:t>АО «Народный Банк Казахстана»</w:t>
      </w:r>
    </w:p>
    <w:p w14:paraId="24D374B6" w14:textId="77777777" w:rsidR="004557C9" w:rsidRPr="00926C16" w:rsidRDefault="004557C9" w:rsidP="004557C9">
      <w:pPr>
        <w:tabs>
          <w:tab w:val="left" w:pos="420"/>
        </w:tabs>
        <w:spacing w:after="0" w:line="240" w:lineRule="auto"/>
        <w:ind w:left="709" w:right="-59"/>
        <w:jc w:val="both"/>
        <w:rPr>
          <w:rFonts w:ascii="Times New Roman" w:hAnsi="Times New Roman"/>
          <w:sz w:val="28"/>
          <w:szCs w:val="28"/>
          <w:lang w:eastAsia="ru-RU"/>
        </w:rPr>
      </w:pPr>
      <w:r w:rsidRPr="00926C16">
        <w:rPr>
          <w:rFonts w:ascii="Times New Roman" w:hAnsi="Times New Roman"/>
          <w:sz w:val="28"/>
          <w:szCs w:val="28"/>
          <w:lang w:eastAsia="ru-RU"/>
        </w:rPr>
        <w:t>БИК HSBKKZKX</w:t>
      </w:r>
    </w:p>
    <w:p w14:paraId="5F3125C2" w14:textId="77777777" w:rsidR="004557C9" w:rsidRPr="00926C16" w:rsidRDefault="004557C9" w:rsidP="004557C9">
      <w:pPr>
        <w:widowControl w:val="0"/>
        <w:autoSpaceDE w:val="0"/>
        <w:autoSpaceDN w:val="0"/>
        <w:adjustRightInd w:val="0"/>
        <w:spacing w:after="0" w:line="240" w:lineRule="auto"/>
        <w:ind w:left="709"/>
        <w:jc w:val="both"/>
        <w:rPr>
          <w:rFonts w:ascii="Times New Roman" w:eastAsia="Malgun Gothic" w:hAnsi="Times New Roman"/>
          <w:sz w:val="28"/>
          <w:szCs w:val="28"/>
          <w:lang w:eastAsia="ru-RU"/>
        </w:rPr>
      </w:pPr>
      <w:r w:rsidRPr="00926C16">
        <w:rPr>
          <w:rFonts w:ascii="Times New Roman" w:hAnsi="Times New Roman"/>
          <w:sz w:val="28"/>
          <w:szCs w:val="28"/>
          <w:lang w:eastAsia="ru-RU"/>
        </w:rPr>
        <w:t>КБЕ: 18</w:t>
      </w:r>
    </w:p>
    <w:p w14:paraId="7B8273CA" w14:textId="77777777" w:rsidR="004E7752" w:rsidRPr="009133E3" w:rsidRDefault="004E7752"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56A1174C" w14:textId="77777777" w:rsidR="004E7752" w:rsidRPr="009133E3" w:rsidRDefault="004E7752"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7D07B5D1" w14:textId="77777777" w:rsidR="004E7752" w:rsidRPr="009133E3" w:rsidRDefault="004E7752"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2BD712C1" w14:textId="77777777" w:rsidR="004E7752" w:rsidRPr="009133E3" w:rsidRDefault="004E7752"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74F74B74" w14:textId="77777777" w:rsidR="004E7752" w:rsidRDefault="004E7752"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4E169D12"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5494A629"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65B75EF0"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46C21A8B"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1F811BEB"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3718BC8C"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4B0606D9"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41419151"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0B70AC24"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7C88A123"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209AC789"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6CE58425"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3C0B742E"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1E74E28D"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05240CE6"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530F8694"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15AAD05B"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5507FECF"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2EC73D8B"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2C90B804"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46F045F9"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0AB9371B"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7E83AB85"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1C580DAC" w14:textId="77777777" w:rsidR="004557C9"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791138CD" w14:textId="77777777" w:rsidR="004557C9" w:rsidRPr="009133E3" w:rsidRDefault="004557C9" w:rsidP="004E7752">
      <w:pPr>
        <w:widowControl w:val="0"/>
        <w:autoSpaceDE w:val="0"/>
        <w:autoSpaceDN w:val="0"/>
        <w:adjustRightInd w:val="0"/>
        <w:spacing w:after="0" w:line="240" w:lineRule="auto"/>
        <w:ind w:firstLine="709"/>
        <w:jc w:val="both"/>
        <w:rPr>
          <w:rFonts w:ascii="Times New Roman" w:eastAsia="Malgun Gothic" w:hAnsi="Times New Roman"/>
          <w:sz w:val="26"/>
          <w:szCs w:val="26"/>
          <w:lang w:eastAsia="ru-RU"/>
        </w:rPr>
      </w:pPr>
    </w:p>
    <w:p w14:paraId="24BD0EF4" w14:textId="77777777" w:rsidR="004E7752" w:rsidRPr="009133E3" w:rsidRDefault="004E7752" w:rsidP="004E7752">
      <w:pPr>
        <w:pStyle w:val="Style31"/>
        <w:widowControl/>
        <w:spacing w:line="240" w:lineRule="auto"/>
        <w:contextualSpacing/>
        <w:jc w:val="right"/>
        <w:rPr>
          <w:sz w:val="28"/>
          <w:szCs w:val="28"/>
        </w:rPr>
      </w:pPr>
      <w:r w:rsidRPr="009133E3">
        <w:rPr>
          <w:sz w:val="28"/>
          <w:szCs w:val="28"/>
        </w:rPr>
        <w:t xml:space="preserve">Приложение №1 </w:t>
      </w:r>
    </w:p>
    <w:p w14:paraId="03F3717F" w14:textId="77777777" w:rsidR="004E7752" w:rsidRPr="009133E3" w:rsidRDefault="004E7752" w:rsidP="004E7752">
      <w:pPr>
        <w:pStyle w:val="a4"/>
        <w:spacing w:after="0" w:line="240" w:lineRule="auto"/>
        <w:jc w:val="right"/>
        <w:rPr>
          <w:rFonts w:ascii="Times New Roman" w:hAnsi="Times New Roman"/>
          <w:sz w:val="28"/>
          <w:szCs w:val="28"/>
        </w:rPr>
      </w:pPr>
      <w:r w:rsidRPr="009133E3">
        <w:rPr>
          <w:rFonts w:ascii="Times New Roman" w:hAnsi="Times New Roman"/>
          <w:sz w:val="28"/>
          <w:szCs w:val="28"/>
        </w:rPr>
        <w:t xml:space="preserve">к Объявлению об отборе потенциального поставщика </w:t>
      </w:r>
    </w:p>
    <w:p w14:paraId="2D55DA39" w14:textId="77777777" w:rsidR="004E7752" w:rsidRPr="009133E3" w:rsidRDefault="004E7752" w:rsidP="004E7752">
      <w:pPr>
        <w:pStyle w:val="a4"/>
        <w:spacing w:after="0" w:line="240" w:lineRule="auto"/>
        <w:ind w:left="0"/>
        <w:jc w:val="right"/>
        <w:rPr>
          <w:rFonts w:ascii="Times New Roman" w:hAnsi="Times New Roman"/>
          <w:b/>
          <w:sz w:val="28"/>
          <w:szCs w:val="28"/>
        </w:rPr>
      </w:pPr>
      <w:r w:rsidRPr="009133E3">
        <w:rPr>
          <w:rFonts w:ascii="Times New Roman" w:hAnsi="Times New Roman"/>
          <w:sz w:val="28"/>
          <w:szCs w:val="28"/>
        </w:rPr>
        <w:t>для проведения работ по поставке медицинского оборудования в рамках инициативного проекта «</w:t>
      </w:r>
      <w:proofErr w:type="spellStart"/>
      <w:r w:rsidRPr="009133E3">
        <w:rPr>
          <w:rFonts w:ascii="Times New Roman" w:hAnsi="Times New Roman"/>
          <w:sz w:val="28"/>
          <w:szCs w:val="28"/>
        </w:rPr>
        <w:t>Demeu</w:t>
      </w:r>
      <w:proofErr w:type="spellEnd"/>
      <w:r w:rsidRPr="009133E3">
        <w:rPr>
          <w:rFonts w:ascii="Times New Roman" w:hAnsi="Times New Roman"/>
          <w:sz w:val="28"/>
          <w:szCs w:val="28"/>
        </w:rPr>
        <w:t>»</w:t>
      </w:r>
    </w:p>
    <w:p w14:paraId="51A18251" w14:textId="77777777" w:rsidR="004E7752" w:rsidRPr="009133E3" w:rsidRDefault="004E7752" w:rsidP="004E7752">
      <w:pPr>
        <w:pStyle w:val="a4"/>
        <w:spacing w:after="0" w:line="240" w:lineRule="auto"/>
        <w:ind w:left="0"/>
        <w:rPr>
          <w:rFonts w:ascii="Times New Roman" w:hAnsi="Times New Roman"/>
          <w:b/>
          <w:sz w:val="28"/>
          <w:szCs w:val="28"/>
        </w:rPr>
      </w:pPr>
    </w:p>
    <w:p w14:paraId="3C112D73" w14:textId="77777777" w:rsidR="004E7752" w:rsidRPr="009133E3" w:rsidRDefault="004E7752" w:rsidP="004E7752">
      <w:pPr>
        <w:spacing w:after="0" w:line="240" w:lineRule="auto"/>
        <w:contextualSpacing/>
        <w:jc w:val="center"/>
        <w:rPr>
          <w:rFonts w:ascii="Times New Roman" w:hAnsi="Times New Roman"/>
          <w:b/>
          <w:sz w:val="28"/>
          <w:szCs w:val="28"/>
        </w:rPr>
      </w:pPr>
    </w:p>
    <w:p w14:paraId="7A096E50" w14:textId="77777777" w:rsidR="004E7752" w:rsidRPr="009133E3" w:rsidRDefault="004E7752" w:rsidP="004E7752">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Техническая спецификация</w:t>
      </w:r>
    </w:p>
    <w:p w14:paraId="56D9F596" w14:textId="77777777" w:rsidR="004E7752" w:rsidRPr="009133E3" w:rsidRDefault="004E7752" w:rsidP="004E7752">
      <w:pPr>
        <w:spacing w:after="0" w:line="240" w:lineRule="auto"/>
        <w:contextualSpacing/>
        <w:jc w:val="center"/>
        <w:rPr>
          <w:rStyle w:val="FontStyle75"/>
          <w:sz w:val="28"/>
          <w:szCs w:val="28"/>
        </w:rPr>
      </w:pPr>
      <w:r w:rsidRPr="009133E3">
        <w:rPr>
          <w:rStyle w:val="FontStyle75"/>
          <w:sz w:val="28"/>
          <w:szCs w:val="28"/>
        </w:rPr>
        <w:t>для поставки Облучателя компонентов крови</w:t>
      </w:r>
    </w:p>
    <w:p w14:paraId="02AF6585" w14:textId="77777777" w:rsidR="004E7752" w:rsidRPr="009133E3" w:rsidRDefault="004E7752" w:rsidP="004E7752">
      <w:pPr>
        <w:spacing w:after="0" w:line="240" w:lineRule="auto"/>
        <w:contextualSpacing/>
        <w:jc w:val="center"/>
        <w:rPr>
          <w:rStyle w:val="FontStyle75"/>
          <w:sz w:val="28"/>
          <w:szCs w:val="28"/>
        </w:rPr>
      </w:pPr>
    </w:p>
    <w:tbl>
      <w:tblPr>
        <w:tblStyle w:val="a8"/>
        <w:tblW w:w="10348" w:type="dxa"/>
        <w:tblInd w:w="-714" w:type="dxa"/>
        <w:tblLook w:val="04A0" w:firstRow="1" w:lastRow="0" w:firstColumn="1" w:lastColumn="0" w:noHBand="0" w:noVBand="1"/>
      </w:tblPr>
      <w:tblGrid>
        <w:gridCol w:w="916"/>
        <w:gridCol w:w="3398"/>
        <w:gridCol w:w="6034"/>
      </w:tblGrid>
      <w:tr w:rsidR="004E7752" w:rsidRPr="009133E3" w14:paraId="45165C18" w14:textId="77777777" w:rsidTr="003E2E14">
        <w:tc>
          <w:tcPr>
            <w:tcW w:w="916" w:type="dxa"/>
          </w:tcPr>
          <w:p w14:paraId="1DD6539E" w14:textId="77777777" w:rsidR="004E7752" w:rsidRPr="009133E3" w:rsidRDefault="004E7752" w:rsidP="004E7752">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w:t>
            </w:r>
          </w:p>
        </w:tc>
        <w:tc>
          <w:tcPr>
            <w:tcW w:w="3398" w:type="dxa"/>
          </w:tcPr>
          <w:p w14:paraId="4252A5FF" w14:textId="77777777" w:rsidR="004E7752" w:rsidRPr="009133E3" w:rsidRDefault="004E7752" w:rsidP="004E7752">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Перечень основных данных и требований</w:t>
            </w:r>
          </w:p>
        </w:tc>
        <w:tc>
          <w:tcPr>
            <w:tcW w:w="6034" w:type="dxa"/>
          </w:tcPr>
          <w:p w14:paraId="77B7110F" w14:textId="77777777" w:rsidR="004E7752" w:rsidRPr="009133E3" w:rsidRDefault="004E7752" w:rsidP="004E7752">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Основные данные и требования</w:t>
            </w:r>
          </w:p>
        </w:tc>
      </w:tr>
      <w:tr w:rsidR="004E7752" w:rsidRPr="009133E3" w14:paraId="6B78E7E5" w14:textId="77777777" w:rsidTr="003E2E14">
        <w:tc>
          <w:tcPr>
            <w:tcW w:w="916" w:type="dxa"/>
          </w:tcPr>
          <w:p w14:paraId="05D7D113"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w:t>
            </w:r>
          </w:p>
        </w:tc>
        <w:tc>
          <w:tcPr>
            <w:tcW w:w="3398" w:type="dxa"/>
          </w:tcPr>
          <w:p w14:paraId="437C7CE6"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Наименование оборудования</w:t>
            </w:r>
          </w:p>
        </w:tc>
        <w:tc>
          <w:tcPr>
            <w:tcW w:w="6034" w:type="dxa"/>
          </w:tcPr>
          <w:p w14:paraId="19D069D6"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Style w:val="FontStyle75"/>
                <w:sz w:val="28"/>
                <w:szCs w:val="28"/>
              </w:rPr>
              <w:t>Облучатель компонентов крови</w:t>
            </w:r>
          </w:p>
        </w:tc>
      </w:tr>
      <w:tr w:rsidR="004E7752" w:rsidRPr="009133E3" w14:paraId="48146405" w14:textId="77777777" w:rsidTr="003E2E14">
        <w:tc>
          <w:tcPr>
            <w:tcW w:w="916" w:type="dxa"/>
          </w:tcPr>
          <w:p w14:paraId="18651C07"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2</w:t>
            </w:r>
          </w:p>
        </w:tc>
        <w:tc>
          <w:tcPr>
            <w:tcW w:w="3398" w:type="dxa"/>
          </w:tcPr>
          <w:p w14:paraId="79F0F84E"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Количество</w:t>
            </w:r>
          </w:p>
        </w:tc>
        <w:tc>
          <w:tcPr>
            <w:tcW w:w="6034" w:type="dxa"/>
          </w:tcPr>
          <w:p w14:paraId="2C72B848"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1 единица</w:t>
            </w:r>
          </w:p>
        </w:tc>
      </w:tr>
      <w:tr w:rsidR="004E7752" w:rsidRPr="009133E3" w14:paraId="5543ECCD" w14:textId="77777777" w:rsidTr="003E2E14">
        <w:tc>
          <w:tcPr>
            <w:tcW w:w="916" w:type="dxa"/>
          </w:tcPr>
          <w:p w14:paraId="514DE0B1"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3</w:t>
            </w:r>
          </w:p>
        </w:tc>
        <w:tc>
          <w:tcPr>
            <w:tcW w:w="3398" w:type="dxa"/>
          </w:tcPr>
          <w:p w14:paraId="33B1CE14"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Цена за единицу</w:t>
            </w:r>
          </w:p>
        </w:tc>
        <w:tc>
          <w:tcPr>
            <w:tcW w:w="6034" w:type="dxa"/>
          </w:tcPr>
          <w:p w14:paraId="473B9EB2"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Не более 231 507 527 тенге</w:t>
            </w:r>
          </w:p>
        </w:tc>
      </w:tr>
      <w:tr w:rsidR="004E7752" w:rsidRPr="009133E3" w14:paraId="5133B00E" w14:textId="77777777" w:rsidTr="003E2E14">
        <w:tc>
          <w:tcPr>
            <w:tcW w:w="916" w:type="dxa"/>
          </w:tcPr>
          <w:p w14:paraId="29E06205"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4</w:t>
            </w:r>
          </w:p>
        </w:tc>
        <w:tc>
          <w:tcPr>
            <w:tcW w:w="3398" w:type="dxa"/>
          </w:tcPr>
          <w:p w14:paraId="201D22B9"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Условия оплаты</w:t>
            </w:r>
          </w:p>
        </w:tc>
        <w:tc>
          <w:tcPr>
            <w:tcW w:w="6034" w:type="dxa"/>
          </w:tcPr>
          <w:p w14:paraId="18C9E2EF"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Авансовый платеж в размере не более 50% от суммы договора поставки при условии предоставлении обеспечения аванса (банковская гарантия/страхование и другое).</w:t>
            </w:r>
          </w:p>
          <w:p w14:paraId="1413A87E"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Окончательный расчет после подписания акта приемки-передачи оборудования</w:t>
            </w:r>
          </w:p>
        </w:tc>
      </w:tr>
      <w:tr w:rsidR="004E7752" w:rsidRPr="009133E3" w14:paraId="776F9990" w14:textId="77777777" w:rsidTr="003E2E14">
        <w:tc>
          <w:tcPr>
            <w:tcW w:w="916" w:type="dxa"/>
          </w:tcPr>
          <w:p w14:paraId="46F5F176"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5</w:t>
            </w:r>
          </w:p>
        </w:tc>
        <w:tc>
          <w:tcPr>
            <w:tcW w:w="3398" w:type="dxa"/>
          </w:tcPr>
          <w:p w14:paraId="643D16AE"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Сроки поставки</w:t>
            </w:r>
          </w:p>
        </w:tc>
        <w:tc>
          <w:tcPr>
            <w:tcW w:w="6034" w:type="dxa"/>
          </w:tcPr>
          <w:p w14:paraId="169BF0BF"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90-150 календарных дней </w:t>
            </w:r>
            <w:proofErr w:type="spellStart"/>
            <w:r w:rsidRPr="009133E3">
              <w:rPr>
                <w:rFonts w:ascii="Times New Roman" w:hAnsi="Times New Roman"/>
                <w:sz w:val="28"/>
                <w:szCs w:val="28"/>
              </w:rPr>
              <w:t>дней</w:t>
            </w:r>
            <w:proofErr w:type="spellEnd"/>
            <w:r w:rsidRPr="009133E3">
              <w:rPr>
                <w:rFonts w:ascii="Times New Roman" w:hAnsi="Times New Roman"/>
                <w:sz w:val="28"/>
                <w:szCs w:val="28"/>
              </w:rPr>
              <w:t xml:space="preserve"> с момента подписания Договора поставки</w:t>
            </w:r>
          </w:p>
        </w:tc>
      </w:tr>
      <w:tr w:rsidR="004E7752" w:rsidRPr="009133E3" w14:paraId="48CA62D2" w14:textId="77777777" w:rsidTr="003E2E14">
        <w:tc>
          <w:tcPr>
            <w:tcW w:w="916" w:type="dxa"/>
          </w:tcPr>
          <w:p w14:paraId="0F6322C6"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6</w:t>
            </w:r>
          </w:p>
        </w:tc>
        <w:tc>
          <w:tcPr>
            <w:tcW w:w="3398" w:type="dxa"/>
          </w:tcPr>
          <w:p w14:paraId="6939CA56"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Условия поставки</w:t>
            </w:r>
          </w:p>
        </w:tc>
        <w:tc>
          <w:tcPr>
            <w:tcW w:w="6034" w:type="dxa"/>
          </w:tcPr>
          <w:p w14:paraId="69143F39"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DDP до конечного покупателя</w:t>
            </w:r>
          </w:p>
        </w:tc>
      </w:tr>
      <w:tr w:rsidR="004E7752" w:rsidRPr="009133E3" w14:paraId="3474464F" w14:textId="77777777" w:rsidTr="003E2E14">
        <w:tc>
          <w:tcPr>
            <w:tcW w:w="916" w:type="dxa"/>
          </w:tcPr>
          <w:p w14:paraId="173DE876"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7</w:t>
            </w:r>
          </w:p>
        </w:tc>
        <w:tc>
          <w:tcPr>
            <w:tcW w:w="3398" w:type="dxa"/>
          </w:tcPr>
          <w:p w14:paraId="3D0BA5FF"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Получатель</w:t>
            </w:r>
          </w:p>
        </w:tc>
        <w:tc>
          <w:tcPr>
            <w:tcW w:w="6034" w:type="dxa"/>
          </w:tcPr>
          <w:p w14:paraId="02EC0B25"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Организация системы здравоохранения</w:t>
            </w:r>
          </w:p>
        </w:tc>
      </w:tr>
      <w:tr w:rsidR="004E7752" w:rsidRPr="009133E3" w14:paraId="2C6D4F56" w14:textId="77777777" w:rsidTr="003E2E14">
        <w:tc>
          <w:tcPr>
            <w:tcW w:w="916" w:type="dxa"/>
          </w:tcPr>
          <w:p w14:paraId="6BBA238F"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8</w:t>
            </w:r>
          </w:p>
        </w:tc>
        <w:tc>
          <w:tcPr>
            <w:tcW w:w="3398" w:type="dxa"/>
          </w:tcPr>
          <w:p w14:paraId="5EF31424"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Адрес поставки</w:t>
            </w:r>
          </w:p>
        </w:tc>
        <w:tc>
          <w:tcPr>
            <w:tcW w:w="6034" w:type="dxa"/>
          </w:tcPr>
          <w:p w14:paraId="2E589833"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Республика Казахстан, г. Алматы</w:t>
            </w:r>
          </w:p>
          <w:p w14:paraId="17D39E51"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Точный адрес поставки будет предоставлен Корпоративным фондом «</w:t>
            </w:r>
            <w:proofErr w:type="spellStart"/>
            <w:r w:rsidRPr="009133E3">
              <w:rPr>
                <w:rFonts w:ascii="Times New Roman" w:hAnsi="Times New Roman"/>
                <w:sz w:val="28"/>
                <w:szCs w:val="28"/>
              </w:rPr>
              <w:t>Samruk-Kazyna</w:t>
            </w:r>
            <w:proofErr w:type="spellEnd"/>
            <w:r w:rsidRPr="009133E3">
              <w:rPr>
                <w:rFonts w:ascii="Times New Roman" w:hAnsi="Times New Roman"/>
                <w:sz w:val="28"/>
                <w:szCs w:val="28"/>
              </w:rPr>
              <w:t xml:space="preserve"> Trust» в течение 10 рабочих после подведения итогов отбора</w:t>
            </w:r>
          </w:p>
        </w:tc>
      </w:tr>
      <w:tr w:rsidR="004E7752" w:rsidRPr="009133E3" w14:paraId="6962C6C6" w14:textId="77777777" w:rsidTr="003E2E14">
        <w:tc>
          <w:tcPr>
            <w:tcW w:w="916" w:type="dxa"/>
          </w:tcPr>
          <w:p w14:paraId="78895BC6"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9</w:t>
            </w:r>
          </w:p>
        </w:tc>
        <w:tc>
          <w:tcPr>
            <w:tcW w:w="3398" w:type="dxa"/>
          </w:tcPr>
          <w:p w14:paraId="4892AA59"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Требование к оборудованию и техническим характеристикам</w:t>
            </w:r>
          </w:p>
        </w:tc>
        <w:tc>
          <w:tcPr>
            <w:tcW w:w="6034" w:type="dxa"/>
          </w:tcPr>
          <w:p w14:paraId="3D9DF611"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Style w:val="FontStyle75"/>
                <w:sz w:val="28"/>
                <w:szCs w:val="28"/>
              </w:rPr>
              <w:t xml:space="preserve">Облучатель </w:t>
            </w:r>
            <w:proofErr w:type="spellStart"/>
            <w:r w:rsidRPr="009133E3">
              <w:rPr>
                <w:rStyle w:val="FontStyle75"/>
                <w:sz w:val="28"/>
                <w:szCs w:val="28"/>
              </w:rPr>
              <w:t>компанентов</w:t>
            </w:r>
            <w:proofErr w:type="spellEnd"/>
            <w:r w:rsidRPr="009133E3">
              <w:rPr>
                <w:rStyle w:val="FontStyle75"/>
                <w:sz w:val="28"/>
                <w:szCs w:val="28"/>
              </w:rPr>
              <w:t xml:space="preserve"> крови</w:t>
            </w:r>
            <w:r w:rsidRPr="009133E3">
              <w:rPr>
                <w:rFonts w:ascii="Times New Roman" w:hAnsi="Times New Roman"/>
                <w:sz w:val="28"/>
                <w:szCs w:val="28"/>
              </w:rPr>
              <w:t xml:space="preserve"> исключает опасность выделения изотопов, сохраняя преимущества рентгеновской технологии:</w:t>
            </w:r>
          </w:p>
          <w:p w14:paraId="6FF5CCEE" w14:textId="77777777" w:rsidR="004E7752" w:rsidRPr="009133E3" w:rsidRDefault="004E7752" w:rsidP="004E7752">
            <w:pPr>
              <w:pStyle w:val="a4"/>
              <w:numPr>
                <w:ilvl w:val="0"/>
                <w:numId w:val="4"/>
              </w:numPr>
              <w:spacing w:after="0" w:line="240" w:lineRule="auto"/>
              <w:ind w:left="28" w:firstLine="0"/>
              <w:jc w:val="both"/>
              <w:rPr>
                <w:rFonts w:ascii="Times New Roman" w:hAnsi="Times New Roman"/>
                <w:sz w:val="28"/>
                <w:szCs w:val="28"/>
              </w:rPr>
            </w:pPr>
            <w:r w:rsidRPr="009133E3">
              <w:rPr>
                <w:rFonts w:ascii="Times New Roman" w:hAnsi="Times New Roman"/>
                <w:sz w:val="28"/>
                <w:szCs w:val="28"/>
              </w:rPr>
              <w:t>Уменьшает опасность, связанную с использованием радиоактивных источников, тем самым решая проблему безопасности и нормативных требований.</w:t>
            </w:r>
          </w:p>
          <w:p w14:paraId="43C3AFBC" w14:textId="77777777" w:rsidR="004E7752" w:rsidRPr="009133E3" w:rsidRDefault="004E7752" w:rsidP="004E7752">
            <w:pPr>
              <w:pStyle w:val="a4"/>
              <w:numPr>
                <w:ilvl w:val="0"/>
                <w:numId w:val="4"/>
              </w:numPr>
              <w:spacing w:after="0" w:line="240" w:lineRule="auto"/>
              <w:ind w:left="28" w:firstLine="0"/>
              <w:jc w:val="both"/>
              <w:rPr>
                <w:rFonts w:ascii="Times New Roman" w:hAnsi="Times New Roman"/>
                <w:sz w:val="28"/>
                <w:szCs w:val="28"/>
              </w:rPr>
            </w:pPr>
            <w:r w:rsidRPr="009133E3">
              <w:rPr>
                <w:rFonts w:ascii="Times New Roman" w:hAnsi="Times New Roman"/>
                <w:sz w:val="28"/>
                <w:szCs w:val="28"/>
              </w:rPr>
              <w:t>Обеспечивает равномерное облучение контейнеров для крови во вращающейся емкости.</w:t>
            </w:r>
          </w:p>
          <w:p w14:paraId="4539A114" w14:textId="77777777" w:rsidR="004E7752" w:rsidRPr="009133E3" w:rsidRDefault="004E7752" w:rsidP="004E7752">
            <w:pPr>
              <w:pStyle w:val="a4"/>
              <w:numPr>
                <w:ilvl w:val="0"/>
                <w:numId w:val="4"/>
              </w:numPr>
              <w:spacing w:after="0" w:line="240" w:lineRule="auto"/>
              <w:ind w:left="28" w:firstLine="0"/>
              <w:jc w:val="both"/>
              <w:rPr>
                <w:rFonts w:ascii="Times New Roman" w:hAnsi="Times New Roman"/>
                <w:sz w:val="28"/>
                <w:szCs w:val="28"/>
              </w:rPr>
            </w:pPr>
            <w:r w:rsidRPr="009133E3">
              <w:rPr>
                <w:rFonts w:ascii="Times New Roman" w:hAnsi="Times New Roman"/>
                <w:sz w:val="28"/>
                <w:szCs w:val="28"/>
              </w:rPr>
              <w:t xml:space="preserve">Имеет регулируемый уровень напряжения (до 200 </w:t>
            </w:r>
            <w:proofErr w:type="spellStart"/>
            <w:r w:rsidRPr="009133E3">
              <w:rPr>
                <w:rFonts w:ascii="Times New Roman" w:hAnsi="Times New Roman"/>
                <w:sz w:val="28"/>
                <w:szCs w:val="28"/>
              </w:rPr>
              <w:t>кВ</w:t>
            </w:r>
            <w:proofErr w:type="spellEnd"/>
            <w:r w:rsidRPr="009133E3">
              <w:rPr>
                <w:rFonts w:ascii="Times New Roman" w:hAnsi="Times New Roman"/>
                <w:sz w:val="28"/>
                <w:szCs w:val="28"/>
              </w:rPr>
              <w:t>) в зависимости от области применения.</w:t>
            </w:r>
          </w:p>
          <w:p w14:paraId="4EE557AD" w14:textId="77777777" w:rsidR="004E7752" w:rsidRPr="009133E3" w:rsidRDefault="004E7752" w:rsidP="004E7752">
            <w:pPr>
              <w:pStyle w:val="a4"/>
              <w:numPr>
                <w:ilvl w:val="0"/>
                <w:numId w:val="4"/>
              </w:numPr>
              <w:spacing w:after="0" w:line="240" w:lineRule="auto"/>
              <w:ind w:left="28" w:firstLine="0"/>
              <w:jc w:val="both"/>
              <w:rPr>
                <w:rFonts w:ascii="Times New Roman" w:hAnsi="Times New Roman"/>
                <w:sz w:val="28"/>
                <w:szCs w:val="28"/>
              </w:rPr>
            </w:pPr>
            <w:r w:rsidRPr="009133E3">
              <w:rPr>
                <w:rFonts w:ascii="Times New Roman" w:hAnsi="Times New Roman"/>
                <w:sz w:val="28"/>
                <w:szCs w:val="28"/>
              </w:rPr>
              <w:t>Устраняет проблему утилизации изотопов после окончания срока службы изделия.</w:t>
            </w:r>
          </w:p>
          <w:p w14:paraId="4F6178C4"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lastRenderedPageBreak/>
              <w:t xml:space="preserve">Данное оборудование применяется в целях облучения крови и ее компонентов, </w:t>
            </w:r>
            <w:proofErr w:type="spellStart"/>
            <w:r w:rsidRPr="009133E3">
              <w:rPr>
                <w:rFonts w:ascii="Times New Roman" w:hAnsi="Times New Roman"/>
                <w:sz w:val="28"/>
                <w:szCs w:val="28"/>
              </w:rPr>
              <w:t>тромбоконцентрата</w:t>
            </w:r>
            <w:proofErr w:type="spellEnd"/>
            <w:r w:rsidRPr="009133E3">
              <w:rPr>
                <w:rFonts w:ascii="Times New Roman" w:hAnsi="Times New Roman"/>
                <w:sz w:val="28"/>
                <w:szCs w:val="28"/>
              </w:rPr>
              <w:t>, клеток и тканей человека, органов для трансплантации и другое.</w:t>
            </w:r>
          </w:p>
        </w:tc>
      </w:tr>
      <w:tr w:rsidR="004E7752" w:rsidRPr="009133E3" w14:paraId="0EE92421" w14:textId="77777777" w:rsidTr="003E2E14">
        <w:tc>
          <w:tcPr>
            <w:tcW w:w="916" w:type="dxa"/>
          </w:tcPr>
          <w:p w14:paraId="0D709664"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lastRenderedPageBreak/>
              <w:t>10</w:t>
            </w:r>
          </w:p>
        </w:tc>
        <w:tc>
          <w:tcPr>
            <w:tcW w:w="3398" w:type="dxa"/>
          </w:tcPr>
          <w:p w14:paraId="3346227E"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Требования к техническим характеристикам</w:t>
            </w:r>
          </w:p>
        </w:tc>
        <w:tc>
          <w:tcPr>
            <w:tcW w:w="6034" w:type="dxa"/>
          </w:tcPr>
          <w:p w14:paraId="24A5FD0A" w14:textId="77777777" w:rsidR="004E7752" w:rsidRPr="009133E3" w:rsidRDefault="004E7752" w:rsidP="004E7752">
            <w:pPr>
              <w:spacing w:after="0" w:line="240" w:lineRule="auto"/>
              <w:contextualSpacing/>
              <w:jc w:val="both"/>
              <w:rPr>
                <w:rFonts w:ascii="Times New Roman" w:hAnsi="Times New Roman"/>
                <w:sz w:val="28"/>
                <w:szCs w:val="28"/>
              </w:rPr>
            </w:pPr>
          </w:p>
        </w:tc>
      </w:tr>
      <w:tr w:rsidR="004E7752" w:rsidRPr="009133E3" w14:paraId="2F14679B" w14:textId="77777777" w:rsidTr="003E2E14">
        <w:tc>
          <w:tcPr>
            <w:tcW w:w="916" w:type="dxa"/>
          </w:tcPr>
          <w:p w14:paraId="211BC202"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10.1.</w:t>
            </w:r>
          </w:p>
        </w:tc>
        <w:tc>
          <w:tcPr>
            <w:tcW w:w="3398" w:type="dxa"/>
          </w:tcPr>
          <w:p w14:paraId="40EE8D29"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Корпус аппарата</w:t>
            </w:r>
          </w:p>
        </w:tc>
        <w:tc>
          <w:tcPr>
            <w:tcW w:w="6034" w:type="dxa"/>
          </w:tcPr>
          <w:p w14:paraId="1AAA2DD8"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Корпус аппарата с защитой и свинцовыми панелями</w:t>
            </w:r>
          </w:p>
          <w:p w14:paraId="0DAD8A0B"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РАБОЧАЯ НАГРУЗКА И ДОЗЫ</w:t>
            </w:r>
          </w:p>
          <w:p w14:paraId="559581EA"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Система должна быть простой в использовании, безопасной и в состоянии облучать до шести продуктов крови прибл. 250-280 мл НЕТТО каждый. Применение мер </w:t>
            </w:r>
            <w:proofErr w:type="spellStart"/>
            <w:r w:rsidRPr="009133E3">
              <w:rPr>
                <w:rFonts w:ascii="Times New Roman" w:hAnsi="Times New Roman"/>
                <w:sz w:val="28"/>
                <w:szCs w:val="28"/>
              </w:rPr>
              <w:t>радиозащиты</w:t>
            </w:r>
            <w:proofErr w:type="spellEnd"/>
            <w:r w:rsidRPr="009133E3">
              <w:rPr>
                <w:rFonts w:ascii="Times New Roman" w:hAnsi="Times New Roman"/>
                <w:sz w:val="28"/>
                <w:szCs w:val="28"/>
              </w:rPr>
              <w:t xml:space="preserve"> не обязательно ни к операторам, ни к месту установки. Максимальная утечка излучения должна быть &lt;0,5 </w:t>
            </w:r>
            <w:proofErr w:type="spellStart"/>
            <w:r w:rsidRPr="009133E3">
              <w:rPr>
                <w:rFonts w:ascii="Times New Roman" w:hAnsi="Times New Roman"/>
                <w:sz w:val="28"/>
                <w:szCs w:val="28"/>
              </w:rPr>
              <w:t>мЗв</w:t>
            </w:r>
            <w:proofErr w:type="spellEnd"/>
            <w:r w:rsidRPr="009133E3">
              <w:rPr>
                <w:rFonts w:ascii="Times New Roman" w:hAnsi="Times New Roman"/>
                <w:sz w:val="28"/>
                <w:szCs w:val="28"/>
              </w:rPr>
              <w:t xml:space="preserve"> / ч (измеряется на расстоянии 5 см от любой точки), чтобы обеспечить максимальную защиту операторов.</w:t>
            </w:r>
          </w:p>
          <w:p w14:paraId="63A5D781"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Пакеты с кровью или ее производными загружаются в съемный вращающийся контейнер, который постоянно вращается во время облучения, чтобы обеспечить наилучшую однородность дозы для загруженных образцов.</w:t>
            </w:r>
          </w:p>
          <w:p w14:paraId="6C496679"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Напряжение на рентгеновской трубке должно превышать 160 </w:t>
            </w:r>
            <w:proofErr w:type="spellStart"/>
            <w:r w:rsidRPr="009133E3">
              <w:rPr>
                <w:rFonts w:ascii="Times New Roman" w:hAnsi="Times New Roman"/>
                <w:sz w:val="28"/>
                <w:szCs w:val="28"/>
              </w:rPr>
              <w:t>кВ</w:t>
            </w:r>
            <w:proofErr w:type="spellEnd"/>
            <w:r w:rsidRPr="009133E3">
              <w:rPr>
                <w:rFonts w:ascii="Times New Roman" w:hAnsi="Times New Roman"/>
                <w:sz w:val="28"/>
                <w:szCs w:val="28"/>
              </w:rPr>
              <w:t>, а система должна выдавать дозу 25 грей на шесть доз  эритроцитов менее чем за шесть минут. Равномерность дозы должна быть с максимальным отклонением &lt;± 25%. Поставщик должен предоставить полный протокол картирования дозы для периодической дозиметрии. Все необходимое оборудование и материалы для периодической дозиметрии должны быть включены в облучатель, например, имитаторы, радиочувствительные пленки или таблетки аланина (для двух сеансов измерения). Подходящий электрометр для прямой одноточечной дозиметрии также должен предлагаться в качестве дополнительного аксессуара.</w:t>
            </w:r>
          </w:p>
          <w:p w14:paraId="56ED1E66"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Производитель должен обеспечить выпуск отчетов о дозиметрии путем анализа экспонированных пленок или таблеток аланина. Облучатель должен быть оборудован системой самопроверки, которая при запуске проверяет, находится ли выходная мощность рентгеновского излучения в пределах утвержденного диапазона доз. Всякий раз, когда </w:t>
            </w:r>
            <w:r w:rsidRPr="009133E3">
              <w:rPr>
                <w:rFonts w:ascii="Times New Roman" w:hAnsi="Times New Roman"/>
                <w:sz w:val="28"/>
                <w:szCs w:val="28"/>
              </w:rPr>
              <w:lastRenderedPageBreak/>
              <w:t>таковая мощность рентгеновского излучения выходит за пределы допустимого диапазона, устройство должно подавать сигнал тревоги, запрещающий облучение.</w:t>
            </w:r>
          </w:p>
          <w:p w14:paraId="61B4255D"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Аппарат должен подходить для тяжелых нагрузок, следовательно, он должен иметь водяное охлаждение либо из системы водоснабжения, либо с помощью </w:t>
            </w:r>
            <w:proofErr w:type="spellStart"/>
            <w:r w:rsidRPr="009133E3">
              <w:rPr>
                <w:rFonts w:ascii="Times New Roman" w:hAnsi="Times New Roman"/>
                <w:sz w:val="28"/>
                <w:szCs w:val="28"/>
              </w:rPr>
              <w:t>водоохладителя</w:t>
            </w:r>
            <w:proofErr w:type="spellEnd"/>
            <w:r w:rsidRPr="009133E3">
              <w:rPr>
                <w:rFonts w:ascii="Times New Roman" w:hAnsi="Times New Roman"/>
                <w:sz w:val="28"/>
                <w:szCs w:val="28"/>
              </w:rPr>
              <w:t xml:space="preserve"> (указывается отдельно в качестве опции), достаточного для того, чтобы аппарат мог выполнять не менее 25 последовательных циклов облучения.</w:t>
            </w:r>
          </w:p>
          <w:p w14:paraId="570A59B8"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ПОЛЬЗОВАТЕЛЬСКИЙ ИНТЕРФЕЙС</w:t>
            </w:r>
          </w:p>
          <w:p w14:paraId="4320C820"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Пользовательский интерфейс (UI) должен быть защищен ПОЛЬЗОВАТЕЛЕМ и ПАРОЛЕМ как минимум с тремя различными уровнями привилегий, такими как Оператор (только использование), Администратор (изменение параметров использования и облучения) и Сервис (полный доступ ко всем техническим настройкам).</w:t>
            </w:r>
          </w:p>
          <w:p w14:paraId="5BAA5D1F"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Желательно, чтобы пользовательский интерфейс был современным, полным и оснащался сенсорным дисплеем с широким цветовым диапазоном.</w:t>
            </w:r>
          </w:p>
          <w:p w14:paraId="31C364E0"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Устройство должно включать в себя компьютерную батарею с резервным питанием: в случае отключения электросети батареи должны обеспечивать достаточно энергии, чтобы позволить системе бездействовать и сохранять конфигурацию, в то время как, если основное питание не может возобновиться в течение 4-5 минут, облучатель должен сохранять последние данные и состояние безопасно автоматически переключаются в положение ВЫКЛ.</w:t>
            </w:r>
          </w:p>
          <w:p w14:paraId="3001AD75"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ЗАПИСЬ И ПЕРЕДАЧА ДАННЫХ</w:t>
            </w:r>
          </w:p>
          <w:p w14:paraId="4B68314D"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В обязательном порядке необходимо обеспечить полное электронное отслеживание обработанных компонентов крови.</w:t>
            </w:r>
          </w:p>
          <w:p w14:paraId="773841F8"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Облучатель должен включать и обеспечивать следующие минимальные функции:</w:t>
            </w:r>
          </w:p>
          <w:p w14:paraId="4447AF9E"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Сканер штрих-кода для считывания этикеток до четырех пакетов на сумку;</w:t>
            </w:r>
          </w:p>
          <w:p w14:paraId="0D29293A"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Принтер этикеток для печати основных данных о каждой партии облучения;</w:t>
            </w:r>
          </w:p>
          <w:p w14:paraId="7F1F4DF7"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 Две внутренние базы данных: одна для произошедших событий (технический файл </w:t>
            </w:r>
            <w:r w:rsidRPr="009133E3">
              <w:rPr>
                <w:rFonts w:ascii="Times New Roman" w:hAnsi="Times New Roman"/>
                <w:sz w:val="28"/>
                <w:szCs w:val="28"/>
              </w:rPr>
              <w:lastRenderedPageBreak/>
              <w:t>LOG) и одна для всех циклов облучения с подробностями для каждого облученного продукта крови;</w:t>
            </w:r>
          </w:p>
          <w:p w14:paraId="6EFEE9E6"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Записанные данные об облучении следует экспортировать через USB-накопитель или, что еще лучше, путем сетевого подключения к конкретному внешнему компьютеру, подходящему для сбора, обработки и печати таких данных об облучении. Внешняя компьютерная система должна, по крайней мере, предоставлять возможность распечатывать и настраивать отчеты в формате PDF, а также должна иметь возможность сохранять данные облучения в виде файла CSV для дальнейшей обработки программным обеспечением банка крови.</w:t>
            </w:r>
          </w:p>
          <w:p w14:paraId="44600F6B"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МОЩНОСТЬ И МАКСИМАЛЬНЫЕ РАЗМЕРЫ</w:t>
            </w:r>
          </w:p>
          <w:p w14:paraId="343C673F"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400 В переменного тока, 50 Гц, 3 полюса + земля</w:t>
            </w:r>
          </w:p>
          <w:p w14:paraId="0C519A88"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Максимальные размеры должны быть 2000H x 1500W x 900D мм.</w:t>
            </w:r>
          </w:p>
          <w:p w14:paraId="31A20130"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Вес не должен превышать 1500 кг.</w:t>
            </w:r>
          </w:p>
        </w:tc>
      </w:tr>
      <w:tr w:rsidR="004E7752" w:rsidRPr="009133E3" w14:paraId="61BD8FEC" w14:textId="77777777" w:rsidTr="003E2E14">
        <w:tc>
          <w:tcPr>
            <w:tcW w:w="916" w:type="dxa"/>
          </w:tcPr>
          <w:p w14:paraId="3CD75EA1"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lastRenderedPageBreak/>
              <w:t>10.2.</w:t>
            </w:r>
          </w:p>
        </w:tc>
        <w:tc>
          <w:tcPr>
            <w:tcW w:w="3398" w:type="dxa"/>
          </w:tcPr>
          <w:p w14:paraId="2D561E9B"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Моноблок рентгеновский</w:t>
            </w:r>
          </w:p>
        </w:tc>
        <w:tc>
          <w:tcPr>
            <w:tcW w:w="6034" w:type="dxa"/>
          </w:tcPr>
          <w:p w14:paraId="5BE0EB29"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Стационарная анодная </w:t>
            </w:r>
            <w:proofErr w:type="spellStart"/>
            <w:r w:rsidRPr="009133E3">
              <w:rPr>
                <w:rFonts w:ascii="Times New Roman" w:hAnsi="Times New Roman"/>
                <w:sz w:val="28"/>
                <w:szCs w:val="28"/>
              </w:rPr>
              <w:t>водоохлаждаемая</w:t>
            </w:r>
            <w:proofErr w:type="spellEnd"/>
            <w:r w:rsidRPr="009133E3">
              <w:rPr>
                <w:rFonts w:ascii="Times New Roman" w:hAnsi="Times New Roman"/>
                <w:sz w:val="28"/>
                <w:szCs w:val="28"/>
              </w:rPr>
              <w:t xml:space="preserve"> рентгеновская трубка, 7 возможных показателей напряжения тока в трубке: 80, 100, 120, 140, 160, 180, 200 </w:t>
            </w:r>
            <w:proofErr w:type="spellStart"/>
            <w:r w:rsidRPr="009133E3">
              <w:rPr>
                <w:rFonts w:ascii="Times New Roman" w:hAnsi="Times New Roman"/>
                <w:sz w:val="28"/>
                <w:szCs w:val="28"/>
              </w:rPr>
              <w:t>кВ.</w:t>
            </w:r>
            <w:proofErr w:type="spellEnd"/>
            <w:r w:rsidRPr="009133E3">
              <w:rPr>
                <w:rFonts w:ascii="Times New Roman" w:hAnsi="Times New Roman"/>
                <w:sz w:val="28"/>
                <w:szCs w:val="28"/>
              </w:rPr>
              <w:t xml:space="preserve"> 4 возможных показателя силы тока в трубке: 5,10,15, 20 мА </w:t>
            </w:r>
          </w:p>
          <w:p w14:paraId="5EAA6F57"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Регулируемое время обработки от 1секунды до 99 минут. </w:t>
            </w:r>
          </w:p>
          <w:p w14:paraId="4B7E4894"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Полностью автоматический предварительный разогрев. </w:t>
            </w:r>
          </w:p>
          <w:p w14:paraId="46B325CA"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6 дополнительных взаимозаменяемых рентгеновских фильтров.</w:t>
            </w:r>
          </w:p>
        </w:tc>
      </w:tr>
      <w:tr w:rsidR="004E7752" w:rsidRPr="009133E3" w14:paraId="123A9EC3" w14:textId="77777777" w:rsidTr="003E2E14">
        <w:tc>
          <w:tcPr>
            <w:tcW w:w="916" w:type="dxa"/>
          </w:tcPr>
          <w:p w14:paraId="40472CE5"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10.3.</w:t>
            </w:r>
          </w:p>
        </w:tc>
        <w:tc>
          <w:tcPr>
            <w:tcW w:w="3398" w:type="dxa"/>
          </w:tcPr>
          <w:p w14:paraId="05923712"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Генератор рентгеновского излучения</w:t>
            </w:r>
          </w:p>
        </w:tc>
        <w:tc>
          <w:tcPr>
            <w:tcW w:w="6034" w:type="dxa"/>
          </w:tcPr>
          <w:p w14:paraId="555753E7"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400 VAC 50/60Hz трехфазный ток, 4 полюса, 6 </w:t>
            </w:r>
            <w:proofErr w:type="spellStart"/>
            <w:r w:rsidRPr="009133E3">
              <w:rPr>
                <w:rFonts w:ascii="Times New Roman" w:hAnsi="Times New Roman"/>
                <w:sz w:val="28"/>
                <w:szCs w:val="28"/>
              </w:rPr>
              <w:t>KВт</w:t>
            </w:r>
            <w:proofErr w:type="spellEnd"/>
          </w:p>
        </w:tc>
      </w:tr>
      <w:tr w:rsidR="004E7752" w:rsidRPr="009133E3" w14:paraId="5C0112D4" w14:textId="77777777" w:rsidTr="003E2E14">
        <w:tc>
          <w:tcPr>
            <w:tcW w:w="916" w:type="dxa"/>
          </w:tcPr>
          <w:p w14:paraId="6DE94A25"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10.4.</w:t>
            </w:r>
          </w:p>
        </w:tc>
        <w:tc>
          <w:tcPr>
            <w:tcW w:w="3398" w:type="dxa"/>
          </w:tcPr>
          <w:p w14:paraId="29CE6D32"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Камера облучения</w:t>
            </w:r>
          </w:p>
        </w:tc>
        <w:tc>
          <w:tcPr>
            <w:tcW w:w="6034" w:type="dxa"/>
          </w:tcPr>
          <w:p w14:paraId="6F3FE576"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Рентгеновская камера с раздвижной дверцей и тройным предохранительным замком.</w:t>
            </w:r>
          </w:p>
          <w:p w14:paraId="0152D8F5"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Стандартно внутри камеры рентгеновского облучения имеется система вращения для мешков с кровью. Такая система включает в себя два вида пластиковых канистр с 3 и 4 секторами, подходящих для разных объемов мешков, до шести мешков и до 1.800 мл в качестве общего объема для одновременной обработки.</w:t>
            </w:r>
          </w:p>
          <w:p w14:paraId="6259D07F"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Возможно удалять вращающуюся канистру, используемую для мешков крови.</w:t>
            </w:r>
          </w:p>
          <w:p w14:paraId="2AA07965"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Максимальная площадь облучения при полном рентгеновском потоке равна окружности Ø 29 см.</w:t>
            </w:r>
          </w:p>
          <w:p w14:paraId="695DF427"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lastRenderedPageBreak/>
              <w:t>Максимальная высота загружаемого в камеру образца 29 см.</w:t>
            </w:r>
          </w:p>
          <w:p w14:paraId="546C5B8D"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Также доступны алюминиевые или медные рентгеновские фильтры.</w:t>
            </w:r>
          </w:p>
        </w:tc>
      </w:tr>
      <w:tr w:rsidR="004E7752" w:rsidRPr="009133E3" w14:paraId="79BC63EE" w14:textId="77777777" w:rsidTr="003E2E14">
        <w:tc>
          <w:tcPr>
            <w:tcW w:w="916" w:type="dxa"/>
          </w:tcPr>
          <w:p w14:paraId="303C2A5B"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lastRenderedPageBreak/>
              <w:t>10.5.</w:t>
            </w:r>
          </w:p>
        </w:tc>
        <w:tc>
          <w:tcPr>
            <w:tcW w:w="3398" w:type="dxa"/>
          </w:tcPr>
          <w:p w14:paraId="0F31A8A6"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Контрольная панель управления</w:t>
            </w:r>
          </w:p>
        </w:tc>
        <w:tc>
          <w:tcPr>
            <w:tcW w:w="6034" w:type="dxa"/>
          </w:tcPr>
          <w:p w14:paraId="7F1F95A2"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Панель управления имеет эргономичный дизайн, удобный сенсорный экран и интуитивно понятное меню. Пользователи идентифицируются с помощью смарт-карты или пароля с тремя степенями безопасности: Обычный Пользователь, Администратор, Сервис. Для обеспечения безопасности процедуры обычному пользователю разрешено начинать процедуру, но ограничен доступ к установлению параметров. </w:t>
            </w:r>
            <w:proofErr w:type="spellStart"/>
            <w:r w:rsidRPr="009133E3">
              <w:rPr>
                <w:rFonts w:ascii="Times New Roman" w:hAnsi="Times New Roman"/>
                <w:sz w:val="28"/>
                <w:szCs w:val="28"/>
              </w:rPr>
              <w:t>Cенсорный</w:t>
            </w:r>
            <w:proofErr w:type="spellEnd"/>
            <w:r w:rsidRPr="009133E3">
              <w:rPr>
                <w:rFonts w:ascii="Times New Roman" w:hAnsi="Times New Roman"/>
                <w:sz w:val="28"/>
                <w:szCs w:val="28"/>
              </w:rPr>
              <w:t xml:space="preserve"> монитор отображает все операции системы: включение системы, идентификацию оператора смарт-картой, запрос на разогрев, аварийную сигнализацию, процесс обработки.</w:t>
            </w:r>
          </w:p>
        </w:tc>
      </w:tr>
      <w:tr w:rsidR="004E7752" w:rsidRPr="009133E3" w14:paraId="2B7B08BA" w14:textId="77777777" w:rsidTr="003E2E14">
        <w:tc>
          <w:tcPr>
            <w:tcW w:w="916" w:type="dxa"/>
          </w:tcPr>
          <w:p w14:paraId="4B5299DF"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10.6.</w:t>
            </w:r>
          </w:p>
        </w:tc>
        <w:tc>
          <w:tcPr>
            <w:tcW w:w="3398" w:type="dxa"/>
          </w:tcPr>
          <w:p w14:paraId="3AE5D5F5"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Миксер качения-вращения облучаемого материала</w:t>
            </w:r>
          </w:p>
        </w:tc>
        <w:tc>
          <w:tcPr>
            <w:tcW w:w="6034" w:type="dxa"/>
          </w:tcPr>
          <w:p w14:paraId="1E4DD898"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Специально разработанная вращающаяся емкость позволяет одновременно обрабатывать 4/6 контейнеров (до 1800 мл за процедуру), облучая их максимально равномерно, предупреждая агрегацию тромбоцитов. Емкость можно вынуть, а облучатель использовать для других целей.</w:t>
            </w:r>
          </w:p>
        </w:tc>
      </w:tr>
      <w:tr w:rsidR="004E7752" w:rsidRPr="009133E3" w14:paraId="135166A8" w14:textId="77777777" w:rsidTr="003E2E14">
        <w:tc>
          <w:tcPr>
            <w:tcW w:w="916" w:type="dxa"/>
          </w:tcPr>
          <w:p w14:paraId="2A0A8251"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10.7.</w:t>
            </w:r>
          </w:p>
        </w:tc>
        <w:tc>
          <w:tcPr>
            <w:tcW w:w="3398" w:type="dxa"/>
          </w:tcPr>
          <w:p w14:paraId="7036207C"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Кабели</w:t>
            </w:r>
          </w:p>
        </w:tc>
        <w:tc>
          <w:tcPr>
            <w:tcW w:w="6034" w:type="dxa"/>
          </w:tcPr>
          <w:p w14:paraId="678924B0"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Кабель для соединения камеры облучения с дозиметрическим счетчиком, кабель для соединения моноблока и генератора, контрольной панели и генератора, соединительный кабель между камерой и консолью.</w:t>
            </w:r>
          </w:p>
        </w:tc>
      </w:tr>
      <w:tr w:rsidR="004E7752" w:rsidRPr="009133E3" w14:paraId="78F72DAB" w14:textId="77777777" w:rsidTr="003E2E14">
        <w:tc>
          <w:tcPr>
            <w:tcW w:w="916" w:type="dxa"/>
          </w:tcPr>
          <w:p w14:paraId="34DBF208"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10.8.</w:t>
            </w:r>
          </w:p>
        </w:tc>
        <w:tc>
          <w:tcPr>
            <w:tcW w:w="3398" w:type="dxa"/>
          </w:tcPr>
          <w:p w14:paraId="74E0DCD1"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Комплект монтажных частей</w:t>
            </w:r>
          </w:p>
        </w:tc>
        <w:tc>
          <w:tcPr>
            <w:tcW w:w="6034" w:type="dxa"/>
          </w:tcPr>
          <w:p w14:paraId="71843BCD" w14:textId="77777777" w:rsidR="004E7752" w:rsidRPr="009133E3" w:rsidRDefault="004E7752" w:rsidP="004E7752">
            <w:pPr>
              <w:spacing w:after="0" w:line="240" w:lineRule="auto"/>
              <w:contextualSpacing/>
              <w:jc w:val="both"/>
              <w:rPr>
                <w:rFonts w:ascii="Times New Roman" w:hAnsi="Times New Roman"/>
                <w:sz w:val="28"/>
                <w:szCs w:val="28"/>
              </w:rPr>
            </w:pPr>
            <w:proofErr w:type="spellStart"/>
            <w:r w:rsidRPr="009133E3">
              <w:rPr>
                <w:rFonts w:ascii="Times New Roman" w:hAnsi="Times New Roman"/>
                <w:sz w:val="28"/>
                <w:szCs w:val="28"/>
              </w:rPr>
              <w:t>Водоохладитель</w:t>
            </w:r>
            <w:proofErr w:type="spellEnd"/>
            <w:r w:rsidRPr="009133E3">
              <w:rPr>
                <w:rFonts w:ascii="Times New Roman" w:hAnsi="Times New Roman"/>
                <w:sz w:val="28"/>
                <w:szCs w:val="28"/>
              </w:rPr>
              <w:t xml:space="preserve"> для ТЯЖЕЛЫХ УСЛОВИЙ 4,9 кВт - 230 В переменного тока, 1 фаза, 50 Гц</w:t>
            </w:r>
          </w:p>
        </w:tc>
      </w:tr>
      <w:tr w:rsidR="004E7752" w:rsidRPr="009133E3" w14:paraId="5B08558C" w14:textId="77777777" w:rsidTr="003E2E14">
        <w:tc>
          <w:tcPr>
            <w:tcW w:w="916" w:type="dxa"/>
          </w:tcPr>
          <w:p w14:paraId="3D9FDF40"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10.9.</w:t>
            </w:r>
          </w:p>
        </w:tc>
        <w:tc>
          <w:tcPr>
            <w:tcW w:w="3398" w:type="dxa"/>
          </w:tcPr>
          <w:p w14:paraId="394463E8"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Дозиметр для определения дозы на выходе рентгеновского излучения</w:t>
            </w:r>
          </w:p>
        </w:tc>
        <w:tc>
          <w:tcPr>
            <w:tcW w:w="6034" w:type="dxa"/>
          </w:tcPr>
          <w:p w14:paraId="0FB983F7"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Дозиметрический счетчик PTW в комплекте с камерой «тип Фармер».</w:t>
            </w:r>
          </w:p>
        </w:tc>
      </w:tr>
      <w:tr w:rsidR="004E7752" w:rsidRPr="009133E3" w14:paraId="2C45ED21" w14:textId="77777777" w:rsidTr="003E2E14">
        <w:tc>
          <w:tcPr>
            <w:tcW w:w="916" w:type="dxa"/>
          </w:tcPr>
          <w:p w14:paraId="69C6CC40"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10.10.</w:t>
            </w:r>
          </w:p>
        </w:tc>
        <w:tc>
          <w:tcPr>
            <w:tcW w:w="3398" w:type="dxa"/>
          </w:tcPr>
          <w:p w14:paraId="0A969EC7"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Считыватель штрих кода</w:t>
            </w:r>
          </w:p>
        </w:tc>
        <w:tc>
          <w:tcPr>
            <w:tcW w:w="6034" w:type="dxa"/>
          </w:tcPr>
          <w:p w14:paraId="4F55DE81" w14:textId="77777777" w:rsidR="004E7752" w:rsidRPr="009133E3" w:rsidRDefault="004E7752" w:rsidP="004E7752">
            <w:pPr>
              <w:spacing w:after="0" w:line="240" w:lineRule="auto"/>
              <w:contextualSpacing/>
              <w:jc w:val="both"/>
              <w:rPr>
                <w:rFonts w:ascii="Times New Roman" w:hAnsi="Times New Roman"/>
                <w:sz w:val="28"/>
                <w:szCs w:val="28"/>
              </w:rPr>
            </w:pPr>
            <w:proofErr w:type="spellStart"/>
            <w:r w:rsidRPr="009133E3">
              <w:rPr>
                <w:rFonts w:ascii="Times New Roman" w:hAnsi="Times New Roman"/>
                <w:sz w:val="28"/>
                <w:szCs w:val="28"/>
              </w:rPr>
              <w:t>Cканер</w:t>
            </w:r>
            <w:proofErr w:type="spellEnd"/>
            <w:r w:rsidRPr="009133E3">
              <w:rPr>
                <w:rFonts w:ascii="Times New Roman" w:hAnsi="Times New Roman"/>
                <w:sz w:val="28"/>
                <w:szCs w:val="28"/>
              </w:rPr>
              <w:t xml:space="preserve"> штрих-кодов контейнеров и принтер этикеток с параметрами обработки.</w:t>
            </w:r>
          </w:p>
        </w:tc>
      </w:tr>
      <w:tr w:rsidR="004E7752" w:rsidRPr="009133E3" w14:paraId="1F3DA3F2" w14:textId="77777777" w:rsidTr="003E2E14">
        <w:tc>
          <w:tcPr>
            <w:tcW w:w="916" w:type="dxa"/>
          </w:tcPr>
          <w:p w14:paraId="11A6E4E8"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10.11.</w:t>
            </w:r>
          </w:p>
        </w:tc>
        <w:tc>
          <w:tcPr>
            <w:tcW w:w="3398" w:type="dxa"/>
          </w:tcPr>
          <w:p w14:paraId="4AA84A8F"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Принтер печати наклеек</w:t>
            </w:r>
          </w:p>
        </w:tc>
        <w:tc>
          <w:tcPr>
            <w:tcW w:w="6034" w:type="dxa"/>
          </w:tcPr>
          <w:p w14:paraId="35412538"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Принтер этикеток (комплект установлен на заводе)</w:t>
            </w:r>
          </w:p>
        </w:tc>
      </w:tr>
      <w:tr w:rsidR="004E7752" w:rsidRPr="009133E3" w14:paraId="2B24738D" w14:textId="77777777" w:rsidTr="003E2E14">
        <w:tc>
          <w:tcPr>
            <w:tcW w:w="916" w:type="dxa"/>
          </w:tcPr>
          <w:p w14:paraId="1AC74326"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11.</w:t>
            </w:r>
          </w:p>
        </w:tc>
        <w:tc>
          <w:tcPr>
            <w:tcW w:w="3398" w:type="dxa"/>
          </w:tcPr>
          <w:p w14:paraId="6967C02D"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Демонтаж старой медицинской техники и монтаж новой техники</w:t>
            </w:r>
          </w:p>
        </w:tc>
        <w:tc>
          <w:tcPr>
            <w:tcW w:w="6034" w:type="dxa"/>
          </w:tcPr>
          <w:p w14:paraId="4C44611A"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Демонтаж рентгеновского аппарата требует лицензии на демонтаж и утилизацию рентгено-облучателя, в связи с чем данный вид услуг может оказывать компания, имеющая соответствующую лицензию.</w:t>
            </w:r>
          </w:p>
          <w:p w14:paraId="764E0BB7"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Монтаж новой техники включен  в стоимость нового оборудования.</w:t>
            </w:r>
          </w:p>
        </w:tc>
      </w:tr>
      <w:tr w:rsidR="004E7752" w:rsidRPr="009133E3" w14:paraId="6DBBF750" w14:textId="77777777" w:rsidTr="003E2E14">
        <w:tc>
          <w:tcPr>
            <w:tcW w:w="916" w:type="dxa"/>
          </w:tcPr>
          <w:p w14:paraId="3071BCAB"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lastRenderedPageBreak/>
              <w:t>12.</w:t>
            </w:r>
          </w:p>
        </w:tc>
        <w:tc>
          <w:tcPr>
            <w:tcW w:w="3398" w:type="dxa"/>
          </w:tcPr>
          <w:p w14:paraId="165FBACC"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Обучение оператора и/или технического персонала</w:t>
            </w:r>
          </w:p>
        </w:tc>
        <w:tc>
          <w:tcPr>
            <w:tcW w:w="6034" w:type="dxa"/>
          </w:tcPr>
          <w:p w14:paraId="718DF34E"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Включено в стоимость </w:t>
            </w:r>
          </w:p>
        </w:tc>
      </w:tr>
      <w:tr w:rsidR="004E7752" w:rsidRPr="009133E3" w14:paraId="09006827" w14:textId="77777777" w:rsidTr="003E2E14">
        <w:tc>
          <w:tcPr>
            <w:tcW w:w="916" w:type="dxa"/>
          </w:tcPr>
          <w:p w14:paraId="5F0B9B31"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13.</w:t>
            </w:r>
          </w:p>
        </w:tc>
        <w:tc>
          <w:tcPr>
            <w:tcW w:w="3398" w:type="dxa"/>
          </w:tcPr>
          <w:p w14:paraId="5B4D8CA1"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Условия гарантийного сервисного обслуживания медицинской техники поставщиком</w:t>
            </w:r>
          </w:p>
        </w:tc>
        <w:tc>
          <w:tcPr>
            <w:tcW w:w="6034" w:type="dxa"/>
          </w:tcPr>
          <w:p w14:paraId="4918D08F"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Гарантийное сервисное обслуживание медицинской техники не менее 37 месяцев.</w:t>
            </w:r>
          </w:p>
          <w:p w14:paraId="5805D025"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Плановое техническое обслуживание должно проводиться не реже чем 1 раз в квартал.</w:t>
            </w:r>
          </w:p>
          <w:p w14:paraId="720EFF3E"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Работы по техническому обслуживанию выполняются в соответствии с требованиями эксплуатационной документации и должны включать в себя:</w:t>
            </w:r>
          </w:p>
          <w:p w14:paraId="4462EBA1"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замену отработавших ресурс составных частей;</w:t>
            </w:r>
          </w:p>
          <w:p w14:paraId="21F64DF1"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замену или восстановление отдельных частей медицинской техники;</w:t>
            </w:r>
          </w:p>
          <w:p w14:paraId="0118D0D9"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 настройку и регулировку медицинской техники; </w:t>
            </w:r>
          </w:p>
          <w:p w14:paraId="3010D473"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rPr>
              <w:t xml:space="preserve">- </w:t>
            </w:r>
            <w:r w:rsidRPr="009133E3">
              <w:rPr>
                <w:rFonts w:ascii="Times New Roman" w:hAnsi="Times New Roman"/>
                <w:sz w:val="28"/>
                <w:szCs w:val="28"/>
              </w:rPr>
              <w:t>специфические для данной медицинской техники работы и т.п.;</w:t>
            </w:r>
          </w:p>
          <w:p w14:paraId="10B2FB6D"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чистку, смазку и при необходимости переборку основных механизмов и узлов;</w:t>
            </w:r>
          </w:p>
          <w:p w14:paraId="3D6433B1"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9133E3">
              <w:rPr>
                <w:rFonts w:ascii="Times New Roman" w:hAnsi="Times New Roman"/>
                <w:sz w:val="28"/>
                <w:szCs w:val="28"/>
              </w:rPr>
              <w:t>блочно</w:t>
            </w:r>
            <w:proofErr w:type="spellEnd"/>
            <w:r w:rsidRPr="009133E3">
              <w:rPr>
                <w:rFonts w:ascii="Times New Roman" w:hAnsi="Times New Roman"/>
                <w:sz w:val="28"/>
                <w:szCs w:val="28"/>
              </w:rPr>
              <w:t>-узловой разборкой);</w:t>
            </w:r>
          </w:p>
          <w:p w14:paraId="481FDA24"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иные указанные в эксплуатационной документации операции, специфические для конкретного типа медицинской техники.</w:t>
            </w:r>
          </w:p>
        </w:tc>
      </w:tr>
      <w:tr w:rsidR="004E7752" w:rsidRPr="009133E3" w14:paraId="6D3F106A" w14:textId="77777777" w:rsidTr="003E2E14">
        <w:tc>
          <w:tcPr>
            <w:tcW w:w="916" w:type="dxa"/>
          </w:tcPr>
          <w:p w14:paraId="6FA8682C" w14:textId="77777777" w:rsidR="004E7752" w:rsidRPr="009133E3" w:rsidRDefault="004E7752" w:rsidP="004E7752">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14.</w:t>
            </w:r>
          </w:p>
        </w:tc>
        <w:tc>
          <w:tcPr>
            <w:tcW w:w="3398" w:type="dxa"/>
          </w:tcPr>
          <w:p w14:paraId="2AB14F2E"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Требования к условиям эксплуатации</w:t>
            </w:r>
          </w:p>
        </w:tc>
        <w:tc>
          <w:tcPr>
            <w:tcW w:w="6034" w:type="dxa"/>
          </w:tcPr>
          <w:p w14:paraId="6F376077" w14:textId="77777777" w:rsidR="004E7752" w:rsidRPr="009133E3" w:rsidRDefault="004E7752" w:rsidP="004E7752">
            <w:pPr>
              <w:spacing w:after="0" w:line="240" w:lineRule="auto"/>
              <w:contextualSpacing/>
              <w:jc w:val="both"/>
              <w:rPr>
                <w:rFonts w:ascii="Times New Roman" w:hAnsi="Times New Roman"/>
                <w:sz w:val="28"/>
                <w:szCs w:val="28"/>
              </w:rPr>
            </w:pPr>
            <w:proofErr w:type="spellStart"/>
            <w:r w:rsidRPr="009133E3">
              <w:rPr>
                <w:rFonts w:ascii="Times New Roman" w:hAnsi="Times New Roman"/>
                <w:sz w:val="28"/>
                <w:szCs w:val="28"/>
              </w:rPr>
              <w:t>Xранение</w:t>
            </w:r>
            <w:proofErr w:type="spellEnd"/>
            <w:r w:rsidRPr="009133E3">
              <w:rPr>
                <w:rFonts w:ascii="Times New Roman" w:hAnsi="Times New Roman"/>
                <w:sz w:val="28"/>
                <w:szCs w:val="28"/>
              </w:rPr>
              <w:t>.</w:t>
            </w:r>
          </w:p>
          <w:p w14:paraId="3A7C9D62"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Должны соблюдаться следующие минимальные условия окружающей среды:</w:t>
            </w:r>
          </w:p>
          <w:p w14:paraId="59AE7EA9"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Температура хранения от –20 до +70 ° C.</w:t>
            </w:r>
          </w:p>
          <w:p w14:paraId="163DECDE"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Относительная влажность 10, 100%, даже с водяным конденсатом</w:t>
            </w:r>
          </w:p>
          <w:p w14:paraId="60B4C176"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атмосферное давление 500.1060 </w:t>
            </w:r>
            <w:proofErr w:type="spellStart"/>
            <w:r w:rsidRPr="009133E3">
              <w:rPr>
                <w:rFonts w:ascii="Times New Roman" w:hAnsi="Times New Roman"/>
                <w:sz w:val="28"/>
                <w:szCs w:val="28"/>
              </w:rPr>
              <w:t>гПа</w:t>
            </w:r>
            <w:proofErr w:type="spellEnd"/>
          </w:p>
          <w:p w14:paraId="116EAA48"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Условия окружающей среды для работы</w:t>
            </w:r>
          </w:p>
          <w:p w14:paraId="5D873A89"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Установка должна работать в помещении со следующими контролируемыми условиями окружающей среды:</w:t>
            </w:r>
          </w:p>
          <w:p w14:paraId="27DD8452"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диапазон комнатной температуры: от 10 до </w:t>
            </w:r>
            <w:r w:rsidRPr="009133E3">
              <w:rPr>
                <w:rFonts w:ascii="Times New Roman" w:hAnsi="Times New Roman"/>
                <w:sz w:val="28"/>
                <w:szCs w:val="28"/>
              </w:rPr>
              <w:br/>
              <w:t>40 ° C</w:t>
            </w:r>
          </w:p>
          <w:p w14:paraId="7829FC80"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диапазон относительной влажности от 30 до 75%</w:t>
            </w:r>
          </w:p>
          <w:p w14:paraId="7DC8BBF9"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диапазон атмосферного давления: от 700 до 1060 </w:t>
            </w:r>
            <w:proofErr w:type="spellStart"/>
            <w:r w:rsidRPr="009133E3">
              <w:rPr>
                <w:rFonts w:ascii="Times New Roman" w:hAnsi="Times New Roman"/>
                <w:sz w:val="28"/>
                <w:szCs w:val="28"/>
              </w:rPr>
              <w:t>гПа</w:t>
            </w:r>
            <w:proofErr w:type="spellEnd"/>
          </w:p>
          <w:p w14:paraId="18E03ADE"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температура охлаждающей воды: не выше </w:t>
            </w:r>
            <w:r w:rsidRPr="009133E3">
              <w:rPr>
                <w:rFonts w:ascii="Times New Roman" w:hAnsi="Times New Roman"/>
                <w:sz w:val="28"/>
                <w:szCs w:val="28"/>
              </w:rPr>
              <w:br/>
              <w:t>25 ° C на входе</w:t>
            </w:r>
          </w:p>
        </w:tc>
      </w:tr>
    </w:tbl>
    <w:p w14:paraId="03C7DEF8" w14:textId="40475B67" w:rsidR="004E7752" w:rsidRPr="009133E3" w:rsidRDefault="004E7752" w:rsidP="004E7752">
      <w:pPr>
        <w:spacing w:after="0" w:line="240" w:lineRule="auto"/>
        <w:contextualSpacing/>
        <w:rPr>
          <w:rFonts w:ascii="Times New Roman" w:hAnsi="Times New Roman"/>
          <w:b/>
          <w:sz w:val="26"/>
          <w:szCs w:val="26"/>
        </w:rPr>
      </w:pPr>
    </w:p>
    <w:p w14:paraId="25C17F00" w14:textId="77777777" w:rsidR="004E7752" w:rsidRPr="009133E3" w:rsidRDefault="004E7752" w:rsidP="004E7752">
      <w:pPr>
        <w:widowControl w:val="0"/>
        <w:autoSpaceDE w:val="0"/>
        <w:autoSpaceDN w:val="0"/>
        <w:adjustRightInd w:val="0"/>
        <w:spacing w:after="0" w:line="240" w:lineRule="auto"/>
        <w:ind w:firstLine="709"/>
        <w:contextualSpacing/>
        <w:jc w:val="both"/>
        <w:rPr>
          <w:rFonts w:ascii="Times New Roman" w:eastAsia="Malgun Gothic" w:hAnsi="Times New Roman"/>
          <w:color w:val="000000"/>
          <w:sz w:val="26"/>
          <w:szCs w:val="26"/>
          <w:lang w:eastAsia="ru-RU"/>
        </w:rPr>
      </w:pPr>
    </w:p>
    <w:tbl>
      <w:tblPr>
        <w:tblpPr w:leftFromText="180" w:rightFromText="180" w:vertAnchor="text" w:horzAnchor="margin" w:tblpXSpec="center" w:tblpY="19"/>
        <w:tblW w:w="10260" w:type="dxa"/>
        <w:tblLayout w:type="fixed"/>
        <w:tblLook w:val="0000" w:firstRow="0" w:lastRow="0" w:firstColumn="0" w:lastColumn="0" w:noHBand="0" w:noVBand="0"/>
      </w:tblPr>
      <w:tblGrid>
        <w:gridCol w:w="10260"/>
      </w:tblGrid>
      <w:tr w:rsidR="004E7752" w:rsidRPr="009133E3" w14:paraId="160E692E" w14:textId="77777777" w:rsidTr="003E2E14">
        <w:trPr>
          <w:trHeight w:val="180"/>
        </w:trPr>
        <w:tc>
          <w:tcPr>
            <w:tcW w:w="10260" w:type="dxa"/>
          </w:tcPr>
          <w:p w14:paraId="0B31F19A" w14:textId="77777777" w:rsidR="004E7752" w:rsidRPr="009133E3" w:rsidRDefault="004E7752" w:rsidP="004E7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contextualSpacing/>
              <w:jc w:val="right"/>
              <w:rPr>
                <w:rFonts w:ascii="Times New Roman" w:hAnsi="Times New Roman"/>
                <w:sz w:val="28"/>
                <w:szCs w:val="28"/>
              </w:rPr>
            </w:pPr>
            <w:r w:rsidRPr="009133E3">
              <w:rPr>
                <w:rFonts w:ascii="Times New Roman" w:hAnsi="Times New Roman"/>
                <w:sz w:val="28"/>
                <w:szCs w:val="28"/>
              </w:rPr>
              <w:lastRenderedPageBreak/>
              <w:t xml:space="preserve">Приложение № </w:t>
            </w:r>
            <w:r w:rsidR="009133E3" w:rsidRPr="009133E3">
              <w:rPr>
                <w:rFonts w:ascii="Times New Roman" w:hAnsi="Times New Roman"/>
                <w:sz w:val="28"/>
                <w:szCs w:val="28"/>
              </w:rPr>
              <w:t>2</w:t>
            </w:r>
          </w:p>
        </w:tc>
      </w:tr>
      <w:tr w:rsidR="004E7752" w:rsidRPr="009133E3" w14:paraId="72ADD212" w14:textId="77777777" w:rsidTr="003E2E14">
        <w:trPr>
          <w:trHeight w:val="361"/>
        </w:trPr>
        <w:tc>
          <w:tcPr>
            <w:tcW w:w="10260" w:type="dxa"/>
          </w:tcPr>
          <w:p w14:paraId="41E5C115" w14:textId="77777777" w:rsidR="004E7752" w:rsidRPr="009133E3" w:rsidRDefault="004E7752" w:rsidP="004E7752">
            <w:pPr>
              <w:pStyle w:val="a4"/>
              <w:spacing w:after="0" w:line="240" w:lineRule="auto"/>
              <w:jc w:val="right"/>
              <w:rPr>
                <w:rFonts w:ascii="Times New Roman" w:hAnsi="Times New Roman"/>
                <w:sz w:val="28"/>
                <w:szCs w:val="28"/>
              </w:rPr>
            </w:pPr>
            <w:r w:rsidRPr="009133E3">
              <w:rPr>
                <w:rFonts w:ascii="Times New Roman" w:hAnsi="Times New Roman"/>
                <w:sz w:val="28"/>
                <w:szCs w:val="28"/>
              </w:rPr>
              <w:t xml:space="preserve">к Объявлению об отборе потенциального поставщика </w:t>
            </w:r>
          </w:p>
          <w:p w14:paraId="262D2563" w14:textId="77777777" w:rsidR="004E7752" w:rsidRPr="009133E3" w:rsidRDefault="004E7752" w:rsidP="004E7752">
            <w:pPr>
              <w:pStyle w:val="a4"/>
              <w:spacing w:after="0" w:line="240" w:lineRule="auto"/>
              <w:ind w:left="0"/>
              <w:jc w:val="right"/>
              <w:rPr>
                <w:rFonts w:ascii="Times New Roman" w:hAnsi="Times New Roman"/>
                <w:b/>
                <w:sz w:val="28"/>
                <w:szCs w:val="28"/>
              </w:rPr>
            </w:pPr>
            <w:r w:rsidRPr="009133E3">
              <w:rPr>
                <w:rFonts w:ascii="Times New Roman" w:hAnsi="Times New Roman"/>
                <w:sz w:val="28"/>
                <w:szCs w:val="28"/>
              </w:rPr>
              <w:t>для проведения работ по поставке медицинского оборудования в рамках инициативного проекта «</w:t>
            </w:r>
            <w:proofErr w:type="spellStart"/>
            <w:r w:rsidRPr="009133E3">
              <w:rPr>
                <w:rFonts w:ascii="Times New Roman" w:hAnsi="Times New Roman"/>
                <w:sz w:val="28"/>
                <w:szCs w:val="28"/>
              </w:rPr>
              <w:t>Demeu</w:t>
            </w:r>
            <w:proofErr w:type="spellEnd"/>
            <w:r w:rsidRPr="009133E3">
              <w:rPr>
                <w:rFonts w:ascii="Times New Roman" w:hAnsi="Times New Roman"/>
                <w:sz w:val="28"/>
                <w:szCs w:val="28"/>
              </w:rPr>
              <w:t>»</w:t>
            </w:r>
          </w:p>
          <w:p w14:paraId="2D0009E1" w14:textId="77777777" w:rsidR="004E7752" w:rsidRPr="009133E3" w:rsidRDefault="004E7752" w:rsidP="004E7752">
            <w:pPr>
              <w:pStyle w:val="a4"/>
              <w:spacing w:after="0" w:line="240" w:lineRule="auto"/>
              <w:ind w:left="0"/>
              <w:jc w:val="right"/>
              <w:rPr>
                <w:rFonts w:ascii="Times New Roman" w:hAnsi="Times New Roman"/>
                <w:b/>
                <w:sz w:val="28"/>
                <w:szCs w:val="28"/>
              </w:rPr>
            </w:pPr>
          </w:p>
          <w:p w14:paraId="7587B814" w14:textId="77777777" w:rsidR="004E7752" w:rsidRPr="009133E3" w:rsidRDefault="004E7752" w:rsidP="004E7752">
            <w:pPr>
              <w:pStyle w:val="Style31"/>
              <w:widowControl/>
              <w:spacing w:line="240" w:lineRule="auto"/>
              <w:contextualSpacing/>
              <w:jc w:val="right"/>
              <w:rPr>
                <w:sz w:val="28"/>
                <w:szCs w:val="28"/>
              </w:rPr>
            </w:pPr>
          </w:p>
        </w:tc>
      </w:tr>
    </w:tbl>
    <w:p w14:paraId="1160F1A8" w14:textId="77777777" w:rsidR="004557C9" w:rsidRPr="003D4EAF" w:rsidRDefault="004557C9" w:rsidP="004557C9">
      <w:pPr>
        <w:spacing w:after="0" w:line="240" w:lineRule="auto"/>
        <w:jc w:val="center"/>
        <w:rPr>
          <w:rFonts w:ascii="Times New Roman" w:eastAsia="Times New Roman" w:hAnsi="Times New Roman"/>
          <w:b/>
          <w:sz w:val="24"/>
          <w:szCs w:val="24"/>
          <w:lang w:eastAsia="ru-RU"/>
        </w:rPr>
      </w:pPr>
      <w:r w:rsidRPr="003D4EAF">
        <w:rPr>
          <w:rFonts w:ascii="Times New Roman" w:eastAsia="Times New Roman" w:hAnsi="Times New Roman"/>
          <w:b/>
          <w:sz w:val="24"/>
          <w:szCs w:val="24"/>
          <w:lang w:eastAsia="ru-RU"/>
        </w:rPr>
        <w:t>Сведения о квалификации (заполняется потенциальным поставщиком)</w:t>
      </w:r>
    </w:p>
    <w:p w14:paraId="4F2369E9" w14:textId="77777777" w:rsidR="004557C9" w:rsidRPr="003D4EAF" w:rsidRDefault="004557C9" w:rsidP="004557C9">
      <w:pPr>
        <w:spacing w:after="0" w:line="240" w:lineRule="auto"/>
        <w:jc w:val="center"/>
        <w:rPr>
          <w:rFonts w:ascii="Times New Roman" w:eastAsia="Times New Roman" w:hAnsi="Times New Roman"/>
          <w:b/>
          <w:sz w:val="24"/>
          <w:szCs w:val="24"/>
          <w:lang w:eastAsia="ru-RU"/>
        </w:rPr>
      </w:pPr>
    </w:p>
    <w:p w14:paraId="1CA2EC1C" w14:textId="77777777" w:rsidR="004557C9" w:rsidRPr="003D4EAF" w:rsidRDefault="004557C9" w:rsidP="004557C9">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БИН и наименование потенциального поставщика _______________________________</w:t>
      </w:r>
    </w:p>
    <w:p w14:paraId="3148A732" w14:textId="77777777" w:rsidR="004557C9" w:rsidRPr="003D4EAF" w:rsidRDefault="004557C9" w:rsidP="004557C9">
      <w:pPr>
        <w:spacing w:after="0" w:line="240" w:lineRule="auto"/>
        <w:jc w:val="both"/>
        <w:rPr>
          <w:rFonts w:ascii="Times New Roman" w:eastAsia="Times New Roman" w:hAnsi="Times New Roman"/>
          <w:sz w:val="24"/>
          <w:szCs w:val="24"/>
          <w:lang w:eastAsia="ru-RU"/>
        </w:rPr>
      </w:pPr>
    </w:p>
    <w:p w14:paraId="4B42E568" w14:textId="77777777" w:rsidR="004557C9" w:rsidRPr="003D4EAF" w:rsidRDefault="004557C9" w:rsidP="004557C9">
      <w:pPr>
        <w:spacing w:after="0" w:line="240" w:lineRule="auto"/>
        <w:jc w:val="both"/>
        <w:rPr>
          <w:rFonts w:ascii="Times New Roman" w:eastAsia="Times New Roman" w:hAnsi="Times New Roman"/>
          <w:sz w:val="24"/>
          <w:szCs w:val="24"/>
          <w:lang w:eastAsia="ru-RU"/>
        </w:rPr>
      </w:pPr>
    </w:p>
    <w:p w14:paraId="6067A21E" w14:textId="77777777" w:rsidR="004557C9" w:rsidRPr="003D4EAF" w:rsidRDefault="004557C9" w:rsidP="004557C9">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копий разрешений (уведомления).</w:t>
      </w:r>
    </w:p>
    <w:p w14:paraId="02C342DA" w14:textId="77777777" w:rsidR="004557C9" w:rsidRPr="003D4EAF" w:rsidRDefault="004557C9" w:rsidP="004557C9">
      <w:pPr>
        <w:spacing w:after="0" w:line="240" w:lineRule="auto"/>
        <w:jc w:val="both"/>
        <w:rPr>
          <w:rFonts w:ascii="Times New Roman" w:eastAsia="Times New Roman" w:hAnsi="Times New Roman"/>
          <w:sz w:val="24"/>
          <w:szCs w:val="24"/>
          <w:lang w:eastAsia="ru-RU"/>
        </w:rPr>
      </w:pPr>
    </w:p>
    <w:tbl>
      <w:tblPr>
        <w:tblW w:w="9253" w:type="dxa"/>
        <w:tblInd w:w="98" w:type="dxa"/>
        <w:tblLayout w:type="fixed"/>
        <w:tblCellMar>
          <w:left w:w="10" w:type="dxa"/>
          <w:right w:w="10" w:type="dxa"/>
        </w:tblCellMar>
        <w:tblLook w:val="04A0" w:firstRow="1" w:lastRow="0" w:firstColumn="1" w:lastColumn="0" w:noHBand="0" w:noVBand="1"/>
      </w:tblPr>
      <w:tblGrid>
        <w:gridCol w:w="484"/>
        <w:gridCol w:w="1965"/>
        <w:gridCol w:w="2126"/>
        <w:gridCol w:w="2268"/>
        <w:gridCol w:w="2410"/>
      </w:tblGrid>
      <w:tr w:rsidR="004557C9" w:rsidRPr="003D4EAF" w14:paraId="553F1C29" w14:textId="77777777" w:rsidTr="00A062D6">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E85288" w14:textId="77777777" w:rsidR="004557C9" w:rsidRPr="003D4EAF" w:rsidRDefault="004557C9" w:rsidP="00A062D6">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B2DAC3" w14:textId="77777777" w:rsidR="004557C9" w:rsidRPr="003D4EAF" w:rsidRDefault="004557C9" w:rsidP="00A062D6">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разрешения (уведомления)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7F53E3" w14:textId="77777777" w:rsidR="004557C9" w:rsidRPr="003D4EAF" w:rsidRDefault="004557C9" w:rsidP="00A062D6">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Вид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C21EA1" w14:textId="77777777" w:rsidR="004557C9" w:rsidRPr="003D4EAF" w:rsidRDefault="004557C9" w:rsidP="00A062D6">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Особые условия (категория)</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1DE74C" w14:textId="77777777" w:rsidR="004557C9" w:rsidRPr="003D4EAF" w:rsidRDefault="004557C9" w:rsidP="00A062D6">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Дата и номер выдачи документа</w:t>
            </w:r>
          </w:p>
        </w:tc>
      </w:tr>
      <w:tr w:rsidR="004557C9" w:rsidRPr="003D4EAF" w14:paraId="219BA26D" w14:textId="77777777" w:rsidTr="00A062D6">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82AA8"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1.</w:t>
            </w:r>
          </w:p>
        </w:tc>
        <w:tc>
          <w:tcPr>
            <w:tcW w:w="1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F96019"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87CAA"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380F0"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668B4"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r>
    </w:tbl>
    <w:p w14:paraId="6AB2EBB0" w14:textId="77777777" w:rsidR="004557C9" w:rsidRPr="003D4EAF" w:rsidRDefault="004557C9" w:rsidP="004557C9">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Данный пункт заполняется в случае, если оказание услуг требует получения соответствующего разрешения, направления уведомления.</w:t>
      </w:r>
    </w:p>
    <w:p w14:paraId="6D08B2B3" w14:textId="77777777" w:rsidR="004557C9" w:rsidRPr="003D4EAF" w:rsidRDefault="004557C9" w:rsidP="004557C9">
      <w:pPr>
        <w:spacing w:after="0" w:line="240" w:lineRule="auto"/>
        <w:jc w:val="both"/>
        <w:rPr>
          <w:rFonts w:ascii="Times New Roman" w:eastAsia="Times New Roman" w:hAnsi="Times New Roman"/>
          <w:sz w:val="24"/>
          <w:szCs w:val="24"/>
          <w:lang w:eastAsia="ru-RU"/>
        </w:rPr>
      </w:pPr>
    </w:p>
    <w:p w14:paraId="01BC6F39" w14:textId="77777777" w:rsidR="004557C9" w:rsidRPr="003D4EAF" w:rsidRDefault="004557C9" w:rsidP="004557C9">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 xml:space="preserve">2. Сведения о наличии материальных ресурсов, необходимых для оказания услуг с приложением копий подтверждающих документов. </w:t>
      </w:r>
    </w:p>
    <w:tbl>
      <w:tblPr>
        <w:tblW w:w="0" w:type="auto"/>
        <w:tblInd w:w="98" w:type="dxa"/>
        <w:tblLayout w:type="fixed"/>
        <w:tblCellMar>
          <w:left w:w="10" w:type="dxa"/>
          <w:right w:w="10" w:type="dxa"/>
        </w:tblCellMar>
        <w:tblLook w:val="04A0" w:firstRow="1" w:lastRow="0" w:firstColumn="1" w:lastColumn="0" w:noHBand="0" w:noVBand="1"/>
      </w:tblPr>
      <w:tblGrid>
        <w:gridCol w:w="445"/>
        <w:gridCol w:w="2350"/>
        <w:gridCol w:w="1386"/>
        <w:gridCol w:w="1245"/>
        <w:gridCol w:w="2268"/>
        <w:gridCol w:w="1836"/>
      </w:tblGrid>
      <w:tr w:rsidR="004557C9" w:rsidRPr="003D4EAF" w14:paraId="57FA9DE8" w14:textId="77777777" w:rsidTr="00A062D6">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038A4A" w14:textId="77777777" w:rsidR="004557C9" w:rsidRPr="003D4EAF" w:rsidRDefault="004557C9" w:rsidP="00A062D6">
            <w:pPr>
              <w:spacing w:after="0" w:line="240" w:lineRule="auto"/>
              <w:ind w:left="-60" w:right="-64"/>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w:t>
            </w:r>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DD15A5" w14:textId="77777777" w:rsidR="004557C9" w:rsidRPr="003D4EAF" w:rsidRDefault="004557C9" w:rsidP="00A062D6">
            <w:pPr>
              <w:spacing w:after="0" w:line="240" w:lineRule="auto"/>
              <w:ind w:left="-60" w:right="-64"/>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материальных ресурсов</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9446D7" w14:textId="77777777" w:rsidR="004557C9" w:rsidRPr="003D4EAF" w:rsidRDefault="004557C9" w:rsidP="00A062D6">
            <w:pPr>
              <w:spacing w:after="0" w:line="240" w:lineRule="auto"/>
              <w:ind w:left="-60" w:right="-64"/>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Количество имеющихся единиц</w:t>
            </w: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6E6F29" w14:textId="77777777" w:rsidR="004557C9" w:rsidRPr="003D4EAF" w:rsidRDefault="004557C9" w:rsidP="00A062D6">
            <w:pPr>
              <w:spacing w:after="0" w:line="240" w:lineRule="auto"/>
              <w:ind w:left="-60" w:right="-64"/>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Состояние (новое, хорошее, плохое)</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AB558E" w14:textId="77777777" w:rsidR="004557C9" w:rsidRPr="003D4EAF" w:rsidRDefault="004557C9" w:rsidP="00A062D6">
            <w:pPr>
              <w:spacing w:after="0" w:line="240" w:lineRule="auto"/>
              <w:ind w:left="-60" w:right="-64"/>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FE0460" w14:textId="77777777" w:rsidR="004557C9" w:rsidRPr="003D4EAF" w:rsidRDefault="004557C9" w:rsidP="00A062D6">
            <w:pPr>
              <w:spacing w:after="0" w:line="240" w:lineRule="auto"/>
              <w:ind w:left="-60" w:right="-64"/>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дата и номер подтверждающего документа</w:t>
            </w:r>
          </w:p>
        </w:tc>
      </w:tr>
      <w:tr w:rsidR="004557C9" w:rsidRPr="003D4EAF" w14:paraId="002D7998" w14:textId="77777777" w:rsidTr="00A062D6">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8AE9D"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1</w:t>
            </w:r>
          </w:p>
        </w:tc>
        <w:tc>
          <w:tcPr>
            <w:tcW w:w="2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F9500"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240447"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c>
          <w:tcPr>
            <w:tcW w:w="1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C50B7B"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658E9"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D936C"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r>
    </w:tbl>
    <w:p w14:paraId="6B9E759D" w14:textId="77777777" w:rsidR="004557C9" w:rsidRPr="003D4EAF" w:rsidRDefault="004557C9" w:rsidP="004557C9">
      <w:pPr>
        <w:spacing w:after="0" w:line="240" w:lineRule="auto"/>
        <w:jc w:val="both"/>
        <w:rPr>
          <w:rFonts w:ascii="Times New Roman" w:eastAsia="Times New Roman" w:hAnsi="Times New Roman"/>
          <w:sz w:val="28"/>
          <w:szCs w:val="28"/>
          <w:lang w:eastAsia="ru-RU"/>
        </w:rPr>
      </w:pPr>
    </w:p>
    <w:p w14:paraId="3912E71F" w14:textId="2E31BC32" w:rsidR="004557C9" w:rsidRPr="003D4EAF" w:rsidRDefault="004557C9" w:rsidP="004557C9">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3. Сведения о имеющихся трудовых ресурсах, необходимых для оказания услуг</w:t>
      </w:r>
      <w:r w:rsidR="007C7267">
        <w:rPr>
          <w:rFonts w:ascii="Times New Roman" w:eastAsia="Times New Roman" w:hAnsi="Times New Roman"/>
          <w:sz w:val="24"/>
          <w:szCs w:val="24"/>
          <w:lang w:eastAsia="ru-RU"/>
        </w:rPr>
        <w:t xml:space="preserve"> </w:t>
      </w:r>
      <w:bookmarkStart w:id="1" w:name="_Hlk124927951"/>
      <w:r w:rsidR="007C7267" w:rsidRPr="004E0287">
        <w:rPr>
          <w:rFonts w:ascii="Times New Roman" w:eastAsia="Times New Roman" w:hAnsi="Times New Roman"/>
          <w:sz w:val="24"/>
          <w:szCs w:val="24"/>
          <w:lang w:eastAsia="ru-RU"/>
        </w:rPr>
        <w:t>техническо</w:t>
      </w:r>
      <w:r w:rsidR="004630BA" w:rsidRPr="004E0287">
        <w:rPr>
          <w:rFonts w:ascii="Times New Roman" w:eastAsia="Times New Roman" w:hAnsi="Times New Roman"/>
          <w:sz w:val="24"/>
          <w:szCs w:val="24"/>
          <w:lang w:eastAsia="ru-RU"/>
        </w:rPr>
        <w:t>й</w:t>
      </w:r>
      <w:r w:rsidR="007C7267" w:rsidRPr="004E0287">
        <w:rPr>
          <w:rFonts w:ascii="Times New Roman" w:eastAsia="Times New Roman" w:hAnsi="Times New Roman"/>
          <w:sz w:val="24"/>
          <w:szCs w:val="24"/>
          <w:lang w:eastAsia="ru-RU"/>
        </w:rPr>
        <w:t xml:space="preserve"> </w:t>
      </w:r>
      <w:r w:rsidR="004630BA">
        <w:rPr>
          <w:rFonts w:ascii="Times New Roman" w:eastAsia="Times New Roman" w:hAnsi="Times New Roman"/>
          <w:sz w:val="24"/>
          <w:szCs w:val="24"/>
          <w:lang w:eastAsia="ru-RU"/>
        </w:rPr>
        <w:t>поддержки</w:t>
      </w:r>
      <w:r w:rsidR="007C7267">
        <w:rPr>
          <w:rFonts w:ascii="Times New Roman" w:eastAsia="Times New Roman" w:hAnsi="Times New Roman"/>
          <w:sz w:val="24"/>
          <w:szCs w:val="24"/>
          <w:lang w:eastAsia="ru-RU"/>
        </w:rPr>
        <w:t xml:space="preserve"> </w:t>
      </w:r>
      <w:bookmarkEnd w:id="1"/>
      <w:r w:rsidR="007C7267">
        <w:rPr>
          <w:rFonts w:ascii="Times New Roman" w:eastAsia="Times New Roman" w:hAnsi="Times New Roman"/>
          <w:sz w:val="24"/>
          <w:szCs w:val="24"/>
          <w:lang w:eastAsia="ru-RU"/>
        </w:rPr>
        <w:t>медицинского оборудования</w:t>
      </w:r>
      <w:r w:rsidRPr="003D4EAF">
        <w:rPr>
          <w:rFonts w:ascii="Times New Roman" w:eastAsia="Times New Roman" w:hAnsi="Times New Roman"/>
          <w:sz w:val="24"/>
          <w:szCs w:val="24"/>
          <w:lang w:eastAsia="ru-RU"/>
        </w:rPr>
        <w:t xml:space="preserve"> с приложением копий подтверждающих документов.</w:t>
      </w:r>
    </w:p>
    <w:p w14:paraId="25396575" w14:textId="77777777" w:rsidR="004557C9" w:rsidRPr="003D4EAF" w:rsidRDefault="004557C9" w:rsidP="004557C9">
      <w:pPr>
        <w:spacing w:after="0" w:line="240" w:lineRule="auto"/>
        <w:jc w:val="both"/>
        <w:rPr>
          <w:rFonts w:ascii="Times New Roman" w:eastAsia="Times New Roman" w:hAnsi="Times New Roman"/>
          <w:sz w:val="28"/>
          <w:szCs w:val="28"/>
          <w:lang w:eastAsia="ru-RU"/>
        </w:rPr>
      </w:pPr>
    </w:p>
    <w:tbl>
      <w:tblPr>
        <w:tblW w:w="9508" w:type="dxa"/>
        <w:tblInd w:w="98" w:type="dxa"/>
        <w:tblCellMar>
          <w:left w:w="10" w:type="dxa"/>
          <w:right w:w="10" w:type="dxa"/>
        </w:tblCellMar>
        <w:tblLook w:val="04A0" w:firstRow="1" w:lastRow="0" w:firstColumn="1" w:lastColumn="0" w:noHBand="0" w:noVBand="1"/>
      </w:tblPr>
      <w:tblGrid>
        <w:gridCol w:w="445"/>
        <w:gridCol w:w="1853"/>
        <w:gridCol w:w="3553"/>
        <w:gridCol w:w="3657"/>
      </w:tblGrid>
      <w:tr w:rsidR="004557C9" w:rsidRPr="003D4EAF" w14:paraId="2C5612E1" w14:textId="77777777" w:rsidTr="00A062D6">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F60123"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966811"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специальности (квалификации)</w:t>
            </w:r>
          </w:p>
        </w:tc>
        <w:tc>
          <w:tcPr>
            <w:tcW w:w="3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233189"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 xml:space="preserve">Ф.И.О. работников (приложить копию документа, удостоверяющего личность, приказа о приеме (переводе) работника или иного документа, подтверждающего трудовые отношения). </w:t>
            </w:r>
          </w:p>
        </w:tc>
        <w:tc>
          <w:tcPr>
            <w:tcW w:w="3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303B0C"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Документ о квалификации (указать номер и дату выдачи диплома об образовании, сертификата, аттестата, приложить их копии)</w:t>
            </w:r>
          </w:p>
        </w:tc>
      </w:tr>
      <w:tr w:rsidR="004557C9" w:rsidRPr="003D4EAF" w14:paraId="1473C30E" w14:textId="77777777" w:rsidTr="00A062D6">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EFB34"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1</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8064F"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c>
          <w:tcPr>
            <w:tcW w:w="35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36C775"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c>
          <w:tcPr>
            <w:tcW w:w="3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8ECDA3"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r>
    </w:tbl>
    <w:p w14:paraId="380EA596" w14:textId="77777777" w:rsidR="004557C9" w:rsidRPr="003D4EAF" w:rsidRDefault="004557C9" w:rsidP="004557C9">
      <w:pPr>
        <w:spacing w:after="0" w:line="240" w:lineRule="auto"/>
        <w:jc w:val="both"/>
        <w:rPr>
          <w:rFonts w:ascii="Times New Roman" w:eastAsia="Times New Roman" w:hAnsi="Times New Roman"/>
          <w:sz w:val="28"/>
          <w:szCs w:val="28"/>
          <w:lang w:eastAsia="ru-RU"/>
        </w:rPr>
      </w:pPr>
    </w:p>
    <w:p w14:paraId="24F3397F" w14:textId="1620F979" w:rsidR="004557C9" w:rsidRPr="003D4EAF" w:rsidRDefault="004557C9" w:rsidP="004557C9">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 xml:space="preserve">4. </w:t>
      </w:r>
      <w:r w:rsidR="004630BA" w:rsidRPr="004630BA">
        <w:rPr>
          <w:rFonts w:ascii="Times New Roman" w:eastAsia="Times New Roman" w:hAnsi="Times New Roman"/>
          <w:sz w:val="24"/>
          <w:szCs w:val="24"/>
          <w:lang w:eastAsia="ru-RU"/>
        </w:rPr>
        <w:t>Сведения о наличии опыта оказания услуг в течение последних 3 (трех) лет, предшествующих текущему году, аналогичных (схожих) услугам технической поддержки медицинского оборудования в рамках настоящего отбора с приложением копий подтверждающих документов.</w:t>
      </w:r>
    </w:p>
    <w:p w14:paraId="21F173FD" w14:textId="77777777" w:rsidR="004557C9" w:rsidRPr="003D4EAF" w:rsidRDefault="004557C9" w:rsidP="004557C9">
      <w:pPr>
        <w:spacing w:after="0" w:line="240" w:lineRule="auto"/>
        <w:jc w:val="both"/>
        <w:rPr>
          <w:rFonts w:ascii="Times New Roman" w:eastAsia="Times New Roman" w:hAnsi="Times New Roman"/>
          <w:sz w:val="28"/>
          <w:szCs w:val="28"/>
          <w:lang w:eastAsia="ru-RU"/>
        </w:rPr>
      </w:pPr>
    </w:p>
    <w:tbl>
      <w:tblPr>
        <w:tblW w:w="0" w:type="auto"/>
        <w:tblInd w:w="98" w:type="dxa"/>
        <w:tblCellMar>
          <w:left w:w="10" w:type="dxa"/>
          <w:right w:w="10" w:type="dxa"/>
        </w:tblCellMar>
        <w:tblLook w:val="04A0" w:firstRow="1" w:lastRow="0" w:firstColumn="1" w:lastColumn="0" w:noHBand="0" w:noVBand="1"/>
      </w:tblPr>
      <w:tblGrid>
        <w:gridCol w:w="445"/>
        <w:gridCol w:w="1715"/>
        <w:gridCol w:w="1737"/>
        <w:gridCol w:w="1715"/>
        <w:gridCol w:w="1746"/>
        <w:gridCol w:w="2115"/>
      </w:tblGrid>
      <w:tr w:rsidR="004557C9" w:rsidRPr="003D4EAF" w14:paraId="49C042D3" w14:textId="77777777" w:rsidTr="00A062D6">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FB62E3"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0D7E39" w14:textId="77777777" w:rsidR="004557C9" w:rsidRPr="003D4EAF" w:rsidRDefault="004557C9" w:rsidP="00A062D6">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услуги</w:t>
            </w: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B02FCA" w14:textId="77777777" w:rsidR="004557C9" w:rsidRPr="003D4EAF" w:rsidRDefault="004557C9" w:rsidP="00A062D6">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Место оказания услуг</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26457B" w14:textId="77777777" w:rsidR="004557C9" w:rsidRPr="003D4EAF" w:rsidRDefault="004557C9" w:rsidP="00A062D6">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заказчика</w:t>
            </w: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444525" w14:textId="77777777" w:rsidR="004557C9" w:rsidRPr="003D4EAF" w:rsidRDefault="004557C9" w:rsidP="00A062D6">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Год, месяц оказания услуги (с __ по__)</w:t>
            </w: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1D5E87" w14:textId="77777777" w:rsidR="004557C9" w:rsidRPr="003D4EAF" w:rsidRDefault="004557C9" w:rsidP="00A062D6">
            <w:pPr>
              <w:spacing w:after="0" w:line="240" w:lineRule="auto"/>
              <w:jc w:val="center"/>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Наименование, дата и номер подтверждающего документа</w:t>
            </w:r>
          </w:p>
        </w:tc>
      </w:tr>
      <w:tr w:rsidR="004557C9" w:rsidRPr="003D4EAF" w14:paraId="538C04F1" w14:textId="77777777" w:rsidTr="00A062D6">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07410"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1</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017ABB"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E2794"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15C30"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c>
          <w:tcPr>
            <w:tcW w:w="1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A8E5B"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c>
          <w:tcPr>
            <w:tcW w:w="2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408A2" w14:textId="77777777" w:rsidR="004557C9" w:rsidRPr="003D4EAF" w:rsidRDefault="004557C9" w:rsidP="00A062D6">
            <w:pPr>
              <w:spacing w:after="0" w:line="240" w:lineRule="auto"/>
              <w:jc w:val="both"/>
              <w:rPr>
                <w:rFonts w:ascii="Times New Roman" w:eastAsia="Times New Roman" w:hAnsi="Times New Roman"/>
                <w:sz w:val="24"/>
                <w:szCs w:val="24"/>
                <w:lang w:eastAsia="ru-RU"/>
              </w:rPr>
            </w:pPr>
          </w:p>
        </w:tc>
      </w:tr>
    </w:tbl>
    <w:p w14:paraId="3DA68670" w14:textId="77777777" w:rsidR="004557C9" w:rsidRPr="003D4EAF" w:rsidRDefault="004557C9" w:rsidP="004557C9">
      <w:pPr>
        <w:spacing w:after="0" w:line="240" w:lineRule="auto"/>
        <w:jc w:val="both"/>
        <w:rPr>
          <w:rFonts w:ascii="Times New Roman" w:eastAsia="Times New Roman" w:hAnsi="Times New Roman"/>
          <w:sz w:val="28"/>
          <w:szCs w:val="28"/>
          <w:lang w:eastAsia="ru-RU"/>
        </w:rPr>
      </w:pPr>
    </w:p>
    <w:p w14:paraId="38805E50" w14:textId="77777777" w:rsidR="004557C9" w:rsidRPr="003D4EAF" w:rsidRDefault="004557C9" w:rsidP="004557C9">
      <w:pPr>
        <w:spacing w:after="0" w:line="240" w:lineRule="auto"/>
        <w:jc w:val="both"/>
        <w:rPr>
          <w:rFonts w:ascii="Times New Roman" w:eastAsia="Times New Roman" w:hAnsi="Times New Roman"/>
          <w:sz w:val="28"/>
          <w:szCs w:val="28"/>
          <w:lang w:eastAsia="ru-RU"/>
        </w:rPr>
      </w:pPr>
    </w:p>
    <w:p w14:paraId="2FAF04EC" w14:textId="77777777" w:rsidR="004557C9" w:rsidRPr="003D4EAF" w:rsidRDefault="004557C9" w:rsidP="004557C9">
      <w:pPr>
        <w:spacing w:after="0" w:line="240" w:lineRule="auto"/>
        <w:jc w:val="both"/>
        <w:rPr>
          <w:rFonts w:ascii="Times New Roman" w:eastAsia="Times New Roman" w:hAnsi="Times New Roman"/>
          <w:sz w:val="28"/>
          <w:szCs w:val="28"/>
          <w:lang w:eastAsia="ru-RU"/>
        </w:rPr>
      </w:pPr>
    </w:p>
    <w:p w14:paraId="685C8DC0" w14:textId="77777777" w:rsidR="004557C9" w:rsidRPr="003D4EAF" w:rsidRDefault="004557C9" w:rsidP="004557C9">
      <w:pPr>
        <w:spacing w:after="0" w:line="240" w:lineRule="auto"/>
        <w:jc w:val="both"/>
        <w:rPr>
          <w:rFonts w:ascii="Times New Roman" w:eastAsia="Times New Roman" w:hAnsi="Times New Roman"/>
          <w:sz w:val="28"/>
          <w:szCs w:val="28"/>
          <w:lang w:eastAsia="ru-RU"/>
        </w:rPr>
      </w:pPr>
    </w:p>
    <w:p w14:paraId="41B6EB8C" w14:textId="77777777" w:rsidR="004557C9" w:rsidRPr="003D4EAF" w:rsidRDefault="004557C9" w:rsidP="004557C9">
      <w:pPr>
        <w:spacing w:after="0" w:line="240" w:lineRule="auto"/>
        <w:jc w:val="both"/>
        <w:rPr>
          <w:rFonts w:ascii="Times New Roman" w:eastAsia="Times New Roman" w:hAnsi="Times New Roman"/>
          <w:sz w:val="28"/>
          <w:szCs w:val="28"/>
          <w:lang w:eastAsia="ru-RU"/>
        </w:rPr>
      </w:pPr>
      <w:r w:rsidRPr="003D4EAF">
        <w:rPr>
          <w:rFonts w:ascii="Times New Roman" w:eastAsia="Times New Roman" w:hAnsi="Times New Roman"/>
          <w:sz w:val="28"/>
          <w:szCs w:val="28"/>
          <w:lang w:eastAsia="ru-RU"/>
        </w:rPr>
        <w:t>_____________________________________М.П. (</w:t>
      </w:r>
      <w:r w:rsidRPr="003D4EAF">
        <w:rPr>
          <w:rFonts w:ascii="Times New Roman" w:eastAsia="Times New Roman" w:hAnsi="Times New Roman"/>
          <w:i/>
          <w:sz w:val="20"/>
          <w:szCs w:val="20"/>
          <w:lang w:eastAsia="ru-RU"/>
        </w:rPr>
        <w:t>ФИО и подпись уполномоченного лица</w:t>
      </w:r>
      <w:r w:rsidRPr="003D4EAF">
        <w:rPr>
          <w:rFonts w:ascii="Times New Roman" w:eastAsia="Times New Roman" w:hAnsi="Times New Roman"/>
          <w:sz w:val="28"/>
          <w:szCs w:val="28"/>
          <w:lang w:eastAsia="ru-RU"/>
        </w:rPr>
        <w:t>)</w:t>
      </w:r>
    </w:p>
    <w:p w14:paraId="217729CF" w14:textId="77777777" w:rsidR="004557C9" w:rsidRPr="003D4EAF" w:rsidRDefault="004557C9" w:rsidP="004557C9">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Достоверность всех сведений о квалификации подтверждаю.</w:t>
      </w:r>
    </w:p>
    <w:p w14:paraId="738BBCC4" w14:textId="77777777" w:rsidR="004557C9" w:rsidRPr="003D4EAF" w:rsidRDefault="004557C9" w:rsidP="004557C9">
      <w:pPr>
        <w:spacing w:after="0" w:line="240" w:lineRule="auto"/>
        <w:jc w:val="both"/>
        <w:rPr>
          <w:rFonts w:ascii="Times New Roman" w:eastAsia="Times New Roman" w:hAnsi="Times New Roman"/>
          <w:sz w:val="28"/>
          <w:szCs w:val="28"/>
          <w:lang w:eastAsia="ru-RU"/>
        </w:rPr>
      </w:pPr>
    </w:p>
    <w:p w14:paraId="52D5B1D9" w14:textId="77777777" w:rsidR="004557C9" w:rsidRPr="003D4EAF" w:rsidRDefault="004557C9" w:rsidP="004557C9">
      <w:pPr>
        <w:spacing w:after="0" w:line="240" w:lineRule="auto"/>
        <w:jc w:val="both"/>
        <w:rPr>
          <w:rFonts w:ascii="Times New Roman" w:eastAsia="Times New Roman" w:hAnsi="Times New Roman"/>
          <w:sz w:val="28"/>
          <w:szCs w:val="28"/>
          <w:lang w:eastAsia="ru-RU"/>
        </w:rPr>
      </w:pPr>
    </w:p>
    <w:p w14:paraId="6B14BB67" w14:textId="77777777" w:rsidR="004557C9" w:rsidRPr="003D4EAF" w:rsidRDefault="004557C9" w:rsidP="004557C9">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Примечание:</w:t>
      </w:r>
    </w:p>
    <w:p w14:paraId="15665C00" w14:textId="52C65A7E" w:rsidR="004557C9" w:rsidRPr="003D4EAF" w:rsidRDefault="004557C9" w:rsidP="004557C9">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 xml:space="preserve">1. </w:t>
      </w:r>
      <w:bookmarkStart w:id="2" w:name="_Hlk124928170"/>
      <w:r w:rsidRPr="003D4EAF">
        <w:rPr>
          <w:rFonts w:ascii="Times New Roman" w:eastAsia="Times New Roman" w:hAnsi="Times New Roman"/>
          <w:sz w:val="24"/>
          <w:szCs w:val="24"/>
          <w:lang w:eastAsia="ru-RU"/>
        </w:rPr>
        <w:t>Документами, подтверждающими опыт оказания услуг</w:t>
      </w:r>
      <w:r w:rsidR="004630BA">
        <w:rPr>
          <w:rFonts w:ascii="Times New Roman" w:eastAsia="Times New Roman" w:hAnsi="Times New Roman"/>
          <w:sz w:val="24"/>
          <w:szCs w:val="24"/>
          <w:lang w:eastAsia="ru-RU"/>
        </w:rPr>
        <w:t xml:space="preserve"> технической поддержки</w:t>
      </w:r>
      <w:r w:rsidRPr="003D4EAF">
        <w:rPr>
          <w:rFonts w:ascii="Times New Roman" w:eastAsia="Times New Roman" w:hAnsi="Times New Roman"/>
          <w:sz w:val="24"/>
          <w:szCs w:val="24"/>
          <w:lang w:eastAsia="ru-RU"/>
        </w:rPr>
        <w:t>, являются акты выполненных работах.</w:t>
      </w:r>
      <w:bookmarkEnd w:id="2"/>
    </w:p>
    <w:p w14:paraId="12E42FF7" w14:textId="77777777" w:rsidR="004557C9" w:rsidRPr="003D4EAF" w:rsidRDefault="004557C9" w:rsidP="004557C9">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2. Документом, подтверждающим право аренды материальных ресурсов, является копия договора аренды либо копия предварительного договора аренды. При этом срок аренды по договорам не должен быть менее срока оказания услуг, установленного в Объявлении.</w:t>
      </w:r>
    </w:p>
    <w:p w14:paraId="5710C08A" w14:textId="77777777" w:rsidR="004557C9" w:rsidRPr="003D4EAF" w:rsidRDefault="004557C9" w:rsidP="004557C9">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3. Не допускается представление копии договора субаренды материальных ресурсов.</w:t>
      </w:r>
    </w:p>
    <w:p w14:paraId="38B7559C" w14:textId="77777777" w:rsidR="004557C9" w:rsidRPr="003D4EAF" w:rsidRDefault="004557C9" w:rsidP="004557C9">
      <w:pPr>
        <w:spacing w:after="0" w:line="240" w:lineRule="auto"/>
        <w:jc w:val="both"/>
        <w:rPr>
          <w:rFonts w:ascii="Times New Roman" w:eastAsia="Times New Roman" w:hAnsi="Times New Roman"/>
          <w:sz w:val="24"/>
          <w:szCs w:val="24"/>
          <w:lang w:eastAsia="ru-RU"/>
        </w:rPr>
      </w:pPr>
      <w:r w:rsidRPr="003D4EAF">
        <w:rPr>
          <w:rFonts w:ascii="Times New Roman" w:eastAsia="Times New Roman" w:hAnsi="Times New Roman"/>
          <w:sz w:val="24"/>
          <w:szCs w:val="24"/>
          <w:lang w:eastAsia="ru-RU"/>
        </w:rPr>
        <w:t>4. При расчете опыта оказания услуг по договорам, со сроком свыше одного года признается год завершения услуги.</w:t>
      </w:r>
    </w:p>
    <w:p w14:paraId="6C5C1597"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23B52C7B"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78783070"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35E73D03"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031C6D8A"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74A30B9D"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2E0186FE"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0BA4798C"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3FD796F9"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4CC7A141"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21820971"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14B0EAD4"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622D7206"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047C3410"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2BE60229"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31EDA926"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057EF0DF"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71EB5B39"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6D178D18"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3B8CC76F"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22CBAE97"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7AF59258"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39FC42B7" w14:textId="0C8A4F92"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311B3CA7" w14:textId="7CF29760" w:rsidR="004630BA" w:rsidRDefault="004630BA" w:rsidP="004E7752">
      <w:pPr>
        <w:pStyle w:val="HTML"/>
        <w:tabs>
          <w:tab w:val="clear" w:pos="916"/>
          <w:tab w:val="left" w:pos="709"/>
        </w:tabs>
        <w:contextualSpacing/>
        <w:jc w:val="center"/>
        <w:rPr>
          <w:rFonts w:ascii="Times New Roman" w:hAnsi="Times New Roman" w:cs="Times New Roman"/>
          <w:b/>
          <w:bCs/>
          <w:color w:val="auto"/>
          <w:sz w:val="28"/>
          <w:szCs w:val="28"/>
        </w:rPr>
      </w:pPr>
    </w:p>
    <w:p w14:paraId="01A62D5F" w14:textId="77777777" w:rsidR="004630BA" w:rsidRDefault="004630BA" w:rsidP="004E7752">
      <w:pPr>
        <w:pStyle w:val="HTML"/>
        <w:tabs>
          <w:tab w:val="clear" w:pos="916"/>
          <w:tab w:val="left" w:pos="709"/>
        </w:tabs>
        <w:contextualSpacing/>
        <w:jc w:val="center"/>
        <w:rPr>
          <w:rFonts w:ascii="Times New Roman" w:hAnsi="Times New Roman" w:cs="Times New Roman"/>
          <w:b/>
          <w:bCs/>
          <w:color w:val="auto"/>
          <w:sz w:val="28"/>
          <w:szCs w:val="28"/>
        </w:rPr>
      </w:pPr>
    </w:p>
    <w:p w14:paraId="1D982CFE" w14:textId="77777777" w:rsidR="004557C9" w:rsidRDefault="004557C9" w:rsidP="004E7752">
      <w:pPr>
        <w:pStyle w:val="HTML"/>
        <w:tabs>
          <w:tab w:val="clear" w:pos="916"/>
          <w:tab w:val="left" w:pos="709"/>
        </w:tabs>
        <w:contextualSpacing/>
        <w:jc w:val="center"/>
        <w:rPr>
          <w:rFonts w:ascii="Times New Roman" w:hAnsi="Times New Roman" w:cs="Times New Roman"/>
          <w:b/>
          <w:bCs/>
          <w:color w:val="auto"/>
          <w:sz w:val="28"/>
          <w:szCs w:val="28"/>
        </w:rPr>
      </w:pPr>
    </w:p>
    <w:p w14:paraId="6513B8F6" w14:textId="77777777" w:rsidR="004557C9" w:rsidRDefault="004557C9" w:rsidP="00217E1D">
      <w:pPr>
        <w:pStyle w:val="HTML"/>
        <w:tabs>
          <w:tab w:val="clear" w:pos="916"/>
          <w:tab w:val="left" w:pos="709"/>
        </w:tabs>
        <w:contextualSpacing/>
        <w:rPr>
          <w:rFonts w:ascii="Times New Roman" w:hAnsi="Times New Roman" w:cs="Times New Roman"/>
          <w:b/>
          <w:bCs/>
          <w:color w:val="auto"/>
          <w:sz w:val="28"/>
          <w:szCs w:val="28"/>
        </w:rPr>
      </w:pPr>
    </w:p>
    <w:tbl>
      <w:tblPr>
        <w:tblpPr w:leftFromText="180" w:rightFromText="180" w:vertAnchor="text" w:horzAnchor="margin" w:tblpXSpec="center" w:tblpY="19"/>
        <w:tblW w:w="10260" w:type="dxa"/>
        <w:tblLayout w:type="fixed"/>
        <w:tblLook w:val="0000" w:firstRow="0" w:lastRow="0" w:firstColumn="0" w:lastColumn="0" w:noHBand="0" w:noVBand="0"/>
      </w:tblPr>
      <w:tblGrid>
        <w:gridCol w:w="10260"/>
      </w:tblGrid>
      <w:tr w:rsidR="004557C9" w:rsidRPr="009133E3" w14:paraId="138194D2" w14:textId="77777777" w:rsidTr="00A062D6">
        <w:trPr>
          <w:trHeight w:val="180"/>
        </w:trPr>
        <w:tc>
          <w:tcPr>
            <w:tcW w:w="10260" w:type="dxa"/>
          </w:tcPr>
          <w:p w14:paraId="40ABA263" w14:textId="77777777" w:rsidR="004557C9" w:rsidRPr="004557C9" w:rsidRDefault="004557C9" w:rsidP="00A062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contextualSpacing/>
              <w:jc w:val="right"/>
              <w:rPr>
                <w:rFonts w:ascii="Times New Roman" w:hAnsi="Times New Roman"/>
                <w:sz w:val="28"/>
                <w:szCs w:val="28"/>
                <w:lang w:val="kk-KZ"/>
              </w:rPr>
            </w:pPr>
            <w:r w:rsidRPr="009133E3">
              <w:rPr>
                <w:rFonts w:ascii="Times New Roman" w:hAnsi="Times New Roman"/>
                <w:sz w:val="28"/>
                <w:szCs w:val="28"/>
              </w:rPr>
              <w:lastRenderedPageBreak/>
              <w:t xml:space="preserve">Приложение № </w:t>
            </w:r>
            <w:r>
              <w:rPr>
                <w:rFonts w:ascii="Times New Roman" w:hAnsi="Times New Roman"/>
                <w:sz w:val="28"/>
                <w:szCs w:val="28"/>
                <w:lang w:val="kk-KZ"/>
              </w:rPr>
              <w:t>3</w:t>
            </w:r>
          </w:p>
        </w:tc>
      </w:tr>
      <w:tr w:rsidR="004557C9" w:rsidRPr="009133E3" w14:paraId="183B1BD6" w14:textId="77777777" w:rsidTr="00A062D6">
        <w:trPr>
          <w:trHeight w:val="361"/>
        </w:trPr>
        <w:tc>
          <w:tcPr>
            <w:tcW w:w="10260" w:type="dxa"/>
          </w:tcPr>
          <w:p w14:paraId="6D37027F" w14:textId="77777777" w:rsidR="004557C9" w:rsidRPr="009133E3" w:rsidRDefault="004557C9" w:rsidP="00A062D6">
            <w:pPr>
              <w:pStyle w:val="a4"/>
              <w:spacing w:after="0" w:line="240" w:lineRule="auto"/>
              <w:jc w:val="right"/>
              <w:rPr>
                <w:rFonts w:ascii="Times New Roman" w:hAnsi="Times New Roman"/>
                <w:sz w:val="28"/>
                <w:szCs w:val="28"/>
              </w:rPr>
            </w:pPr>
            <w:r w:rsidRPr="009133E3">
              <w:rPr>
                <w:rFonts w:ascii="Times New Roman" w:hAnsi="Times New Roman"/>
                <w:sz w:val="28"/>
                <w:szCs w:val="28"/>
              </w:rPr>
              <w:t xml:space="preserve">к Объявлению об отборе потенциального поставщика </w:t>
            </w:r>
          </w:p>
          <w:p w14:paraId="7267A38A" w14:textId="77777777" w:rsidR="004557C9" w:rsidRPr="009133E3" w:rsidRDefault="004557C9" w:rsidP="00A062D6">
            <w:pPr>
              <w:pStyle w:val="a4"/>
              <w:spacing w:after="0" w:line="240" w:lineRule="auto"/>
              <w:ind w:left="0"/>
              <w:jc w:val="right"/>
              <w:rPr>
                <w:rFonts w:ascii="Times New Roman" w:hAnsi="Times New Roman"/>
                <w:b/>
                <w:sz w:val="28"/>
                <w:szCs w:val="28"/>
              </w:rPr>
            </w:pPr>
            <w:r w:rsidRPr="009133E3">
              <w:rPr>
                <w:rFonts w:ascii="Times New Roman" w:hAnsi="Times New Roman"/>
                <w:sz w:val="28"/>
                <w:szCs w:val="28"/>
              </w:rPr>
              <w:t>для проведения работ по поставке медицинского оборудования в рамках инициативного проекта «</w:t>
            </w:r>
            <w:proofErr w:type="spellStart"/>
            <w:r w:rsidRPr="009133E3">
              <w:rPr>
                <w:rFonts w:ascii="Times New Roman" w:hAnsi="Times New Roman"/>
                <w:sz w:val="28"/>
                <w:szCs w:val="28"/>
              </w:rPr>
              <w:t>Demeu</w:t>
            </w:r>
            <w:proofErr w:type="spellEnd"/>
            <w:r w:rsidRPr="009133E3">
              <w:rPr>
                <w:rFonts w:ascii="Times New Roman" w:hAnsi="Times New Roman"/>
                <w:sz w:val="28"/>
                <w:szCs w:val="28"/>
              </w:rPr>
              <w:t>»</w:t>
            </w:r>
          </w:p>
          <w:p w14:paraId="0CF9EA6F" w14:textId="77777777" w:rsidR="004557C9" w:rsidRPr="009133E3" w:rsidRDefault="004557C9" w:rsidP="00A062D6">
            <w:pPr>
              <w:pStyle w:val="a4"/>
              <w:spacing w:after="0" w:line="240" w:lineRule="auto"/>
              <w:ind w:left="0"/>
              <w:jc w:val="right"/>
              <w:rPr>
                <w:rFonts w:ascii="Times New Roman" w:hAnsi="Times New Roman"/>
                <w:b/>
                <w:sz w:val="28"/>
                <w:szCs w:val="28"/>
              </w:rPr>
            </w:pPr>
          </w:p>
          <w:p w14:paraId="6AA35D31" w14:textId="77777777" w:rsidR="004557C9" w:rsidRPr="009133E3" w:rsidRDefault="004557C9" w:rsidP="00A062D6">
            <w:pPr>
              <w:pStyle w:val="Style31"/>
              <w:widowControl/>
              <w:spacing w:line="240" w:lineRule="auto"/>
              <w:contextualSpacing/>
              <w:jc w:val="right"/>
              <w:rPr>
                <w:sz w:val="28"/>
                <w:szCs w:val="28"/>
              </w:rPr>
            </w:pPr>
          </w:p>
        </w:tc>
      </w:tr>
    </w:tbl>
    <w:p w14:paraId="2EA79DF6" w14:textId="77777777" w:rsidR="004E7752" w:rsidRPr="009133E3" w:rsidRDefault="004E7752" w:rsidP="004E7752">
      <w:pPr>
        <w:pStyle w:val="HTML"/>
        <w:tabs>
          <w:tab w:val="clear" w:pos="916"/>
          <w:tab w:val="left" w:pos="709"/>
        </w:tabs>
        <w:contextualSpacing/>
        <w:jc w:val="center"/>
        <w:rPr>
          <w:rFonts w:ascii="Times New Roman" w:hAnsi="Times New Roman" w:cs="Times New Roman"/>
          <w:b/>
          <w:bCs/>
          <w:color w:val="auto"/>
          <w:sz w:val="28"/>
          <w:szCs w:val="28"/>
        </w:rPr>
      </w:pPr>
      <w:r w:rsidRPr="009133E3">
        <w:rPr>
          <w:rFonts w:ascii="Times New Roman" w:hAnsi="Times New Roman" w:cs="Times New Roman"/>
          <w:b/>
          <w:bCs/>
          <w:color w:val="auto"/>
          <w:sz w:val="28"/>
          <w:szCs w:val="28"/>
        </w:rPr>
        <w:t>Обращение об участии в отборе</w:t>
      </w:r>
    </w:p>
    <w:p w14:paraId="6F63A933" w14:textId="77777777" w:rsidR="004E7752" w:rsidRPr="009133E3" w:rsidRDefault="004E7752" w:rsidP="004E7752">
      <w:pPr>
        <w:pStyle w:val="HTML"/>
        <w:tabs>
          <w:tab w:val="clear" w:pos="916"/>
          <w:tab w:val="left" w:pos="709"/>
        </w:tabs>
        <w:contextualSpacing/>
        <w:jc w:val="center"/>
        <w:rPr>
          <w:rFonts w:ascii="Times New Roman" w:hAnsi="Times New Roman" w:cs="Times New Roman"/>
          <w:b/>
          <w:bCs/>
          <w:color w:val="auto"/>
          <w:sz w:val="28"/>
          <w:szCs w:val="28"/>
        </w:rPr>
      </w:pPr>
      <w:r w:rsidRPr="009133E3">
        <w:rPr>
          <w:rFonts w:ascii="Times New Roman" w:hAnsi="Times New Roman" w:cs="Times New Roman"/>
          <w:b/>
          <w:bCs/>
          <w:color w:val="auto"/>
          <w:sz w:val="28"/>
          <w:szCs w:val="28"/>
        </w:rPr>
        <w:t>__________________________________________________________________</w:t>
      </w:r>
    </w:p>
    <w:p w14:paraId="5D5F0AA1" w14:textId="77777777" w:rsidR="004E7752" w:rsidRPr="009133E3" w:rsidRDefault="004E7752" w:rsidP="004E7752">
      <w:pPr>
        <w:pStyle w:val="HTML"/>
        <w:tabs>
          <w:tab w:val="clear" w:pos="916"/>
          <w:tab w:val="left" w:pos="709"/>
        </w:tabs>
        <w:contextualSpacing/>
        <w:jc w:val="both"/>
        <w:rPr>
          <w:rFonts w:ascii="Times New Roman" w:hAnsi="Times New Roman" w:cs="Times New Roman"/>
          <w:color w:val="auto"/>
          <w:sz w:val="28"/>
          <w:szCs w:val="28"/>
        </w:rPr>
      </w:pPr>
      <w:r w:rsidRPr="009133E3">
        <w:rPr>
          <w:rFonts w:ascii="Times New Roman" w:hAnsi="Times New Roman" w:cs="Times New Roman"/>
          <w:color w:val="auto"/>
          <w:sz w:val="28"/>
          <w:szCs w:val="28"/>
        </w:rPr>
        <w:t>(полное наименование юридического лица в соответствии с учредительными документами)</w:t>
      </w:r>
    </w:p>
    <w:p w14:paraId="22279B21" w14:textId="77777777" w:rsidR="004E7752" w:rsidRPr="009133E3" w:rsidRDefault="004E7752" w:rsidP="004E7752">
      <w:pPr>
        <w:pStyle w:val="HTML"/>
        <w:tabs>
          <w:tab w:val="clear" w:pos="916"/>
          <w:tab w:val="left" w:pos="709"/>
        </w:tabs>
        <w:contextualSpacing/>
        <w:jc w:val="both"/>
        <w:rPr>
          <w:rFonts w:ascii="Times New Roman" w:hAnsi="Times New Roman" w:cs="Times New Roman"/>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
        <w:gridCol w:w="4236"/>
        <w:gridCol w:w="4666"/>
      </w:tblGrid>
      <w:tr w:rsidR="004E7752" w:rsidRPr="009133E3" w14:paraId="479DB094" w14:textId="77777777" w:rsidTr="003E2E14">
        <w:tc>
          <w:tcPr>
            <w:tcW w:w="5000" w:type="pct"/>
            <w:gridSpan w:val="3"/>
            <w:shd w:val="clear" w:color="auto" w:fill="D9D9D9"/>
          </w:tcPr>
          <w:p w14:paraId="64771641" w14:textId="77777777" w:rsidR="004E7752" w:rsidRPr="009133E3" w:rsidRDefault="004E7752" w:rsidP="004E775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Информация о потенциальном Поставщике</w:t>
            </w:r>
          </w:p>
        </w:tc>
      </w:tr>
      <w:tr w:rsidR="004E7752" w:rsidRPr="009133E3" w14:paraId="270D89FB" w14:textId="77777777" w:rsidTr="003E2E14">
        <w:tc>
          <w:tcPr>
            <w:tcW w:w="377" w:type="pct"/>
            <w:vAlign w:val="center"/>
          </w:tcPr>
          <w:p w14:paraId="078BE600" w14:textId="77777777" w:rsidR="004E7752" w:rsidRPr="009133E3" w:rsidRDefault="004E7752" w:rsidP="004E7752">
            <w:pPr>
              <w:spacing w:after="0" w:line="240" w:lineRule="auto"/>
              <w:contextualSpacing/>
              <w:jc w:val="center"/>
              <w:rPr>
                <w:rFonts w:ascii="Times New Roman" w:hAnsi="Times New Roman"/>
                <w:sz w:val="28"/>
                <w:szCs w:val="28"/>
              </w:rPr>
            </w:pPr>
          </w:p>
        </w:tc>
        <w:tc>
          <w:tcPr>
            <w:tcW w:w="2200" w:type="pct"/>
            <w:vAlign w:val="center"/>
          </w:tcPr>
          <w:p w14:paraId="1D034560"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Учредитель (и), доля участия </w:t>
            </w:r>
          </w:p>
        </w:tc>
        <w:tc>
          <w:tcPr>
            <w:tcW w:w="2424" w:type="pct"/>
            <w:vAlign w:val="center"/>
          </w:tcPr>
          <w:p w14:paraId="21893045" w14:textId="77777777" w:rsidR="004E7752" w:rsidRPr="009133E3" w:rsidRDefault="004E7752" w:rsidP="004E7752">
            <w:pPr>
              <w:spacing w:after="0" w:line="240" w:lineRule="auto"/>
              <w:contextualSpacing/>
              <w:rPr>
                <w:rFonts w:ascii="Times New Roman" w:hAnsi="Times New Roman"/>
                <w:sz w:val="28"/>
                <w:szCs w:val="28"/>
              </w:rPr>
            </w:pPr>
          </w:p>
        </w:tc>
      </w:tr>
      <w:tr w:rsidR="004E7752" w:rsidRPr="009133E3" w14:paraId="62F09531" w14:textId="77777777" w:rsidTr="003E2E14">
        <w:tc>
          <w:tcPr>
            <w:tcW w:w="377" w:type="pct"/>
            <w:vAlign w:val="center"/>
          </w:tcPr>
          <w:p w14:paraId="4D731D87" w14:textId="77777777" w:rsidR="004E7752" w:rsidRPr="009133E3" w:rsidRDefault="004E7752" w:rsidP="004E7752">
            <w:pPr>
              <w:spacing w:after="0" w:line="240" w:lineRule="auto"/>
              <w:contextualSpacing/>
              <w:jc w:val="center"/>
              <w:rPr>
                <w:rFonts w:ascii="Times New Roman" w:hAnsi="Times New Roman"/>
                <w:sz w:val="28"/>
                <w:szCs w:val="28"/>
              </w:rPr>
            </w:pPr>
          </w:p>
        </w:tc>
        <w:tc>
          <w:tcPr>
            <w:tcW w:w="2200" w:type="pct"/>
            <w:vAlign w:val="center"/>
          </w:tcPr>
          <w:p w14:paraId="5440987C"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Ф.И.О. первого руководителя</w:t>
            </w:r>
          </w:p>
        </w:tc>
        <w:tc>
          <w:tcPr>
            <w:tcW w:w="2424" w:type="pct"/>
            <w:vAlign w:val="center"/>
          </w:tcPr>
          <w:p w14:paraId="4D26C216" w14:textId="77777777" w:rsidR="004E7752" w:rsidRPr="009133E3" w:rsidRDefault="004E7752" w:rsidP="004E7752">
            <w:pPr>
              <w:spacing w:after="0" w:line="240" w:lineRule="auto"/>
              <w:contextualSpacing/>
              <w:rPr>
                <w:rFonts w:ascii="Times New Roman" w:hAnsi="Times New Roman"/>
                <w:sz w:val="28"/>
                <w:szCs w:val="28"/>
              </w:rPr>
            </w:pPr>
          </w:p>
        </w:tc>
      </w:tr>
      <w:tr w:rsidR="004E7752" w:rsidRPr="009133E3" w14:paraId="3A8D3C7B" w14:textId="77777777" w:rsidTr="003E2E14">
        <w:tc>
          <w:tcPr>
            <w:tcW w:w="377" w:type="pct"/>
            <w:vAlign w:val="center"/>
          </w:tcPr>
          <w:p w14:paraId="4298526A" w14:textId="77777777" w:rsidR="004E7752" w:rsidRPr="009133E3" w:rsidRDefault="004E7752" w:rsidP="004E7752">
            <w:pPr>
              <w:spacing w:after="0" w:line="240" w:lineRule="auto"/>
              <w:contextualSpacing/>
              <w:jc w:val="center"/>
              <w:rPr>
                <w:rFonts w:ascii="Times New Roman" w:hAnsi="Times New Roman"/>
                <w:sz w:val="28"/>
                <w:szCs w:val="28"/>
              </w:rPr>
            </w:pPr>
          </w:p>
        </w:tc>
        <w:tc>
          <w:tcPr>
            <w:tcW w:w="2200" w:type="pct"/>
            <w:vAlign w:val="center"/>
          </w:tcPr>
          <w:p w14:paraId="689E8FA3"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Ответственный сотрудник/</w:t>
            </w:r>
          </w:p>
          <w:p w14:paraId="25F945F8"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представитель (</w:t>
            </w:r>
            <w:r w:rsidRPr="009133E3">
              <w:rPr>
                <w:rFonts w:ascii="Times New Roman" w:hAnsi="Times New Roman"/>
                <w:i/>
                <w:sz w:val="28"/>
                <w:szCs w:val="28"/>
              </w:rPr>
              <w:t>Ф.И.О. должность, телефон, электронный адрес</w:t>
            </w:r>
            <w:r w:rsidRPr="009133E3">
              <w:rPr>
                <w:rFonts w:ascii="Times New Roman" w:hAnsi="Times New Roman"/>
                <w:sz w:val="28"/>
                <w:szCs w:val="28"/>
              </w:rPr>
              <w:t>)</w:t>
            </w:r>
          </w:p>
        </w:tc>
        <w:tc>
          <w:tcPr>
            <w:tcW w:w="2424" w:type="pct"/>
            <w:vAlign w:val="center"/>
          </w:tcPr>
          <w:p w14:paraId="66FE0831" w14:textId="77777777" w:rsidR="004E7752" w:rsidRPr="009133E3" w:rsidRDefault="004E7752" w:rsidP="004E7752">
            <w:pPr>
              <w:spacing w:after="0" w:line="240" w:lineRule="auto"/>
              <w:contextualSpacing/>
              <w:rPr>
                <w:rFonts w:ascii="Times New Roman" w:hAnsi="Times New Roman"/>
                <w:sz w:val="28"/>
                <w:szCs w:val="28"/>
              </w:rPr>
            </w:pPr>
          </w:p>
        </w:tc>
      </w:tr>
      <w:tr w:rsidR="004E7752" w:rsidRPr="009133E3" w14:paraId="1B54D116" w14:textId="77777777" w:rsidTr="003E2E14">
        <w:tc>
          <w:tcPr>
            <w:tcW w:w="377" w:type="pct"/>
            <w:vAlign w:val="center"/>
          </w:tcPr>
          <w:p w14:paraId="57561E1D" w14:textId="77777777" w:rsidR="004E7752" w:rsidRPr="009133E3" w:rsidRDefault="004E7752" w:rsidP="004E7752">
            <w:pPr>
              <w:spacing w:after="0" w:line="240" w:lineRule="auto"/>
              <w:contextualSpacing/>
              <w:jc w:val="center"/>
              <w:rPr>
                <w:rFonts w:ascii="Times New Roman" w:hAnsi="Times New Roman"/>
                <w:sz w:val="28"/>
                <w:szCs w:val="28"/>
              </w:rPr>
            </w:pPr>
          </w:p>
        </w:tc>
        <w:tc>
          <w:tcPr>
            <w:tcW w:w="2200" w:type="pct"/>
            <w:vAlign w:val="center"/>
          </w:tcPr>
          <w:p w14:paraId="1DCE19CD"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Местонахождение:</w:t>
            </w:r>
          </w:p>
          <w:p w14:paraId="06C08A18"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юридический адрес,</w:t>
            </w:r>
          </w:p>
          <w:p w14:paraId="237E6C2C"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фактический адрес</w:t>
            </w:r>
          </w:p>
        </w:tc>
        <w:tc>
          <w:tcPr>
            <w:tcW w:w="2424" w:type="pct"/>
            <w:vAlign w:val="center"/>
          </w:tcPr>
          <w:p w14:paraId="4408A954" w14:textId="77777777" w:rsidR="004E7752" w:rsidRPr="009133E3" w:rsidRDefault="004E7752" w:rsidP="004E7752">
            <w:pPr>
              <w:spacing w:after="0" w:line="240" w:lineRule="auto"/>
              <w:contextualSpacing/>
              <w:rPr>
                <w:rFonts w:ascii="Times New Roman" w:hAnsi="Times New Roman"/>
                <w:sz w:val="28"/>
                <w:szCs w:val="28"/>
              </w:rPr>
            </w:pPr>
          </w:p>
        </w:tc>
      </w:tr>
      <w:tr w:rsidR="004E7752" w:rsidRPr="009133E3" w14:paraId="797E26F4" w14:textId="77777777" w:rsidTr="003E2E14">
        <w:trPr>
          <w:trHeight w:val="263"/>
        </w:trPr>
        <w:tc>
          <w:tcPr>
            <w:tcW w:w="377" w:type="pct"/>
            <w:vAlign w:val="center"/>
          </w:tcPr>
          <w:p w14:paraId="1FE5FD1B" w14:textId="77777777" w:rsidR="004E7752" w:rsidRPr="009133E3" w:rsidRDefault="004E7752" w:rsidP="004E7752">
            <w:pPr>
              <w:spacing w:after="0" w:line="240" w:lineRule="auto"/>
              <w:contextualSpacing/>
              <w:jc w:val="center"/>
              <w:rPr>
                <w:rFonts w:ascii="Times New Roman" w:hAnsi="Times New Roman"/>
                <w:sz w:val="28"/>
                <w:szCs w:val="28"/>
              </w:rPr>
            </w:pPr>
          </w:p>
        </w:tc>
        <w:tc>
          <w:tcPr>
            <w:tcW w:w="2200" w:type="pct"/>
            <w:vAlign w:val="center"/>
          </w:tcPr>
          <w:p w14:paraId="552BAC8E"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Опыт выполненных проектов </w:t>
            </w:r>
            <w:r w:rsidRPr="009133E3">
              <w:rPr>
                <w:rFonts w:ascii="Times New Roman" w:hAnsi="Times New Roman"/>
                <w:i/>
                <w:sz w:val="28"/>
                <w:szCs w:val="28"/>
              </w:rPr>
              <w:t>(за последние 3 года, предшествующих дате подачи заявки)</w:t>
            </w:r>
          </w:p>
        </w:tc>
        <w:tc>
          <w:tcPr>
            <w:tcW w:w="2424" w:type="pct"/>
            <w:vAlign w:val="center"/>
          </w:tcPr>
          <w:p w14:paraId="0787A2D3" w14:textId="77777777" w:rsidR="004E7752" w:rsidRPr="009133E3" w:rsidRDefault="004E7752" w:rsidP="004E7752">
            <w:pPr>
              <w:spacing w:after="0" w:line="240" w:lineRule="auto"/>
              <w:contextualSpacing/>
              <w:jc w:val="center"/>
              <w:rPr>
                <w:rFonts w:ascii="Times New Roman" w:hAnsi="Times New Roman"/>
                <w:sz w:val="28"/>
                <w:szCs w:val="28"/>
              </w:rPr>
            </w:pPr>
          </w:p>
        </w:tc>
      </w:tr>
    </w:tbl>
    <w:p w14:paraId="77A96895" w14:textId="77777777" w:rsidR="004E7752" w:rsidRPr="009133E3" w:rsidRDefault="004E7752" w:rsidP="004E7752">
      <w:pPr>
        <w:pStyle w:val="HTML"/>
        <w:tabs>
          <w:tab w:val="left" w:pos="709"/>
        </w:tabs>
        <w:ind w:firstLine="709"/>
        <w:contextualSpacing/>
        <w:jc w:val="both"/>
        <w:rPr>
          <w:rFonts w:ascii="Times New Roman" w:hAnsi="Times New Roman" w:cs="Times New Roman"/>
          <w:color w:val="auto"/>
          <w:sz w:val="28"/>
          <w:szCs w:val="28"/>
        </w:rPr>
      </w:pPr>
    </w:p>
    <w:p w14:paraId="391E0567" w14:textId="77777777" w:rsidR="004E7752" w:rsidRPr="009133E3" w:rsidRDefault="004E7752" w:rsidP="004E7752">
      <w:pPr>
        <w:pStyle w:val="a4"/>
        <w:spacing w:after="0" w:line="240" w:lineRule="auto"/>
        <w:ind w:left="0" w:firstLine="709"/>
        <w:jc w:val="both"/>
        <w:rPr>
          <w:rFonts w:ascii="Times New Roman" w:hAnsi="Times New Roman"/>
          <w:sz w:val="28"/>
          <w:szCs w:val="28"/>
        </w:rPr>
      </w:pPr>
      <w:r w:rsidRPr="009133E3">
        <w:rPr>
          <w:rFonts w:ascii="Times New Roman" w:hAnsi="Times New Roman"/>
          <w:sz w:val="28"/>
          <w:szCs w:val="28"/>
        </w:rPr>
        <w:t>Настоящим подтверждаю свое ознакомление и согласие с требованиями, указанными в Объявление об отборе потенциального поставщика для проведения работ по поставке медицинского оборудования</w:t>
      </w:r>
      <w:r w:rsidRPr="009133E3">
        <w:rPr>
          <w:rStyle w:val="FontStyle75"/>
          <w:sz w:val="28"/>
          <w:szCs w:val="28"/>
        </w:rPr>
        <w:t>, а также согласие на предоставление Комиссии/Покупателю необходимой информации, документов и отчетов.</w:t>
      </w:r>
    </w:p>
    <w:p w14:paraId="4FC22233" w14:textId="77777777" w:rsidR="004E7752" w:rsidRPr="009133E3" w:rsidRDefault="004E7752" w:rsidP="004E7752">
      <w:pPr>
        <w:pStyle w:val="HTML"/>
        <w:ind w:firstLine="709"/>
        <w:contextualSpacing/>
        <w:jc w:val="both"/>
        <w:rPr>
          <w:rFonts w:ascii="Times New Roman" w:hAnsi="Times New Roman" w:cs="Times New Roman"/>
          <w:color w:val="auto"/>
          <w:sz w:val="28"/>
          <w:szCs w:val="28"/>
        </w:rPr>
      </w:pPr>
      <w:r w:rsidRPr="009133E3">
        <w:rPr>
          <w:rFonts w:ascii="Times New Roman" w:hAnsi="Times New Roman" w:cs="Times New Roman"/>
          <w:color w:val="auto"/>
          <w:sz w:val="28"/>
          <w:szCs w:val="28"/>
        </w:rPr>
        <w:t xml:space="preserve">Настоящим подтверждаю, что вся предоставленная информация и документы являются достоверными, соответствуют действительности, что в судебные и иные разбирательства потенциальный поставщик не вовлечен. </w:t>
      </w:r>
    </w:p>
    <w:p w14:paraId="65A6D9F0" w14:textId="77777777" w:rsidR="004E7752" w:rsidRPr="009133E3" w:rsidRDefault="004E7752" w:rsidP="004E7752">
      <w:pPr>
        <w:pStyle w:val="HTML"/>
        <w:contextualSpacing/>
        <w:jc w:val="both"/>
        <w:rPr>
          <w:rFonts w:ascii="Times New Roman" w:hAnsi="Times New Roman" w:cs="Times New Roman"/>
          <w:color w:val="auto"/>
          <w:sz w:val="28"/>
          <w:szCs w:val="28"/>
        </w:rPr>
      </w:pPr>
      <w:r w:rsidRPr="009133E3">
        <w:rPr>
          <w:rFonts w:ascii="Times New Roman" w:hAnsi="Times New Roman" w:cs="Times New Roman"/>
          <w:color w:val="auto"/>
          <w:sz w:val="28"/>
          <w:szCs w:val="28"/>
        </w:rPr>
        <w:t xml:space="preserve">           </w:t>
      </w:r>
    </w:p>
    <w:p w14:paraId="4D03BD1B" w14:textId="77777777" w:rsidR="004E7752" w:rsidRPr="009133E3" w:rsidRDefault="004E7752" w:rsidP="004E7752">
      <w:pPr>
        <w:pStyle w:val="HTML"/>
        <w:contextualSpacing/>
        <w:jc w:val="both"/>
        <w:rPr>
          <w:rFonts w:ascii="Times New Roman" w:hAnsi="Times New Roman" w:cs="Times New Roman"/>
          <w:color w:val="auto"/>
          <w:sz w:val="28"/>
          <w:szCs w:val="28"/>
        </w:rPr>
      </w:pPr>
    </w:p>
    <w:p w14:paraId="237A8462" w14:textId="77777777" w:rsidR="004E7752" w:rsidRPr="009133E3" w:rsidRDefault="004E7752" w:rsidP="004E7752">
      <w:pPr>
        <w:pStyle w:val="HTML"/>
        <w:contextualSpacing/>
        <w:jc w:val="both"/>
        <w:rPr>
          <w:rFonts w:ascii="Times New Roman" w:hAnsi="Times New Roman" w:cs="Times New Roman"/>
          <w:color w:val="auto"/>
          <w:sz w:val="28"/>
          <w:szCs w:val="28"/>
        </w:rPr>
      </w:pPr>
    </w:p>
    <w:tbl>
      <w:tblPr>
        <w:tblW w:w="0" w:type="auto"/>
        <w:tblLook w:val="04A0" w:firstRow="1" w:lastRow="0" w:firstColumn="1" w:lastColumn="0" w:noHBand="0" w:noVBand="1"/>
      </w:tblPr>
      <w:tblGrid>
        <w:gridCol w:w="4694"/>
        <w:gridCol w:w="4661"/>
      </w:tblGrid>
      <w:tr w:rsidR="004E7752" w:rsidRPr="009133E3" w14:paraId="5DFEC910" w14:textId="77777777" w:rsidTr="003E2E14">
        <w:tc>
          <w:tcPr>
            <w:tcW w:w="4694" w:type="dxa"/>
            <w:shd w:val="clear" w:color="auto" w:fill="auto"/>
          </w:tcPr>
          <w:p w14:paraId="2E3579B2" w14:textId="77777777" w:rsidR="004E7752" w:rsidRPr="009133E3" w:rsidRDefault="004E7752" w:rsidP="004E7752">
            <w:pPr>
              <w:pStyle w:val="HTML"/>
              <w:contextualSpacing/>
              <w:rPr>
                <w:rFonts w:ascii="Times New Roman" w:hAnsi="Times New Roman" w:cs="Times New Roman"/>
                <w:bCs/>
                <w:color w:val="auto"/>
                <w:sz w:val="28"/>
                <w:szCs w:val="28"/>
              </w:rPr>
            </w:pPr>
            <w:r w:rsidRPr="009133E3">
              <w:rPr>
                <w:rFonts w:ascii="Times New Roman" w:hAnsi="Times New Roman" w:cs="Times New Roman"/>
                <w:bCs/>
                <w:color w:val="auto"/>
                <w:sz w:val="28"/>
                <w:szCs w:val="28"/>
              </w:rPr>
              <w:t>Ф.И.О. _______________</w:t>
            </w:r>
          </w:p>
        </w:tc>
        <w:tc>
          <w:tcPr>
            <w:tcW w:w="4661" w:type="dxa"/>
            <w:shd w:val="clear" w:color="auto" w:fill="auto"/>
          </w:tcPr>
          <w:p w14:paraId="548A7030" w14:textId="77777777" w:rsidR="004E7752" w:rsidRPr="009133E3" w:rsidRDefault="004E7752" w:rsidP="004E7752">
            <w:pPr>
              <w:pStyle w:val="HTML"/>
              <w:contextualSpacing/>
              <w:rPr>
                <w:rFonts w:ascii="Times New Roman" w:hAnsi="Times New Roman" w:cs="Times New Roman"/>
                <w:bCs/>
                <w:color w:val="auto"/>
                <w:sz w:val="28"/>
                <w:szCs w:val="28"/>
              </w:rPr>
            </w:pPr>
            <w:r w:rsidRPr="009133E3">
              <w:rPr>
                <w:rFonts w:ascii="Times New Roman" w:hAnsi="Times New Roman" w:cs="Times New Roman"/>
                <w:bCs/>
                <w:color w:val="auto"/>
                <w:sz w:val="28"/>
                <w:szCs w:val="28"/>
              </w:rPr>
              <w:t xml:space="preserve">Юридический адрес:________________  </w:t>
            </w:r>
          </w:p>
        </w:tc>
      </w:tr>
      <w:tr w:rsidR="004E7752" w:rsidRPr="009133E3" w14:paraId="3CD5014C" w14:textId="77777777" w:rsidTr="003E2E14">
        <w:tc>
          <w:tcPr>
            <w:tcW w:w="4694" w:type="dxa"/>
            <w:shd w:val="clear" w:color="auto" w:fill="auto"/>
          </w:tcPr>
          <w:p w14:paraId="12744CAC" w14:textId="77777777" w:rsidR="004E7752" w:rsidRPr="009133E3" w:rsidRDefault="004E7752" w:rsidP="004E7752">
            <w:pPr>
              <w:pStyle w:val="HTML"/>
              <w:contextualSpacing/>
              <w:rPr>
                <w:rFonts w:ascii="Times New Roman" w:hAnsi="Times New Roman" w:cs="Times New Roman"/>
                <w:bCs/>
                <w:color w:val="auto"/>
                <w:sz w:val="28"/>
                <w:szCs w:val="28"/>
              </w:rPr>
            </w:pPr>
            <w:r w:rsidRPr="009133E3">
              <w:rPr>
                <w:rFonts w:ascii="Times New Roman" w:hAnsi="Times New Roman" w:cs="Times New Roman"/>
                <w:bCs/>
                <w:color w:val="auto"/>
                <w:sz w:val="28"/>
                <w:szCs w:val="28"/>
              </w:rPr>
              <w:t>Подпись  __________</w:t>
            </w:r>
          </w:p>
        </w:tc>
        <w:tc>
          <w:tcPr>
            <w:tcW w:w="4661" w:type="dxa"/>
            <w:shd w:val="clear" w:color="auto" w:fill="auto"/>
          </w:tcPr>
          <w:p w14:paraId="12AE1E81" w14:textId="77777777" w:rsidR="004E7752" w:rsidRPr="009133E3" w:rsidRDefault="004E7752" w:rsidP="004E7752">
            <w:pPr>
              <w:pStyle w:val="HTML"/>
              <w:contextualSpacing/>
              <w:rPr>
                <w:rFonts w:ascii="Times New Roman" w:hAnsi="Times New Roman" w:cs="Times New Roman"/>
                <w:bCs/>
                <w:color w:val="auto"/>
                <w:sz w:val="28"/>
                <w:szCs w:val="28"/>
              </w:rPr>
            </w:pPr>
            <w:r w:rsidRPr="009133E3">
              <w:rPr>
                <w:rStyle w:val="s7"/>
                <w:rFonts w:ascii="Times New Roman" w:hAnsi="Times New Roman" w:cs="Times New Roman"/>
                <w:color w:val="auto"/>
                <w:sz w:val="28"/>
                <w:szCs w:val="28"/>
              </w:rPr>
              <w:t>М.П.</w:t>
            </w:r>
          </w:p>
        </w:tc>
      </w:tr>
      <w:tr w:rsidR="004E7752" w:rsidRPr="009133E3" w14:paraId="2164BD15" w14:textId="77777777" w:rsidTr="003E2E14">
        <w:tc>
          <w:tcPr>
            <w:tcW w:w="4694" w:type="dxa"/>
            <w:shd w:val="clear" w:color="auto" w:fill="auto"/>
          </w:tcPr>
          <w:p w14:paraId="529F908F" w14:textId="77777777" w:rsidR="004E7752" w:rsidRPr="009133E3" w:rsidRDefault="004E7752" w:rsidP="004E7752">
            <w:pPr>
              <w:pStyle w:val="HTML"/>
              <w:contextualSpacing/>
              <w:rPr>
                <w:rFonts w:ascii="Times New Roman" w:hAnsi="Times New Roman" w:cs="Times New Roman"/>
                <w:bCs/>
                <w:color w:val="auto"/>
                <w:sz w:val="28"/>
                <w:szCs w:val="28"/>
              </w:rPr>
            </w:pPr>
            <w:r w:rsidRPr="009133E3">
              <w:rPr>
                <w:rFonts w:ascii="Times New Roman" w:hAnsi="Times New Roman" w:cs="Times New Roman"/>
                <w:bCs/>
                <w:color w:val="auto"/>
                <w:sz w:val="28"/>
                <w:szCs w:val="28"/>
              </w:rPr>
              <w:t>«__________»_____________ 20___ г.</w:t>
            </w:r>
          </w:p>
        </w:tc>
        <w:tc>
          <w:tcPr>
            <w:tcW w:w="4661" w:type="dxa"/>
            <w:shd w:val="clear" w:color="auto" w:fill="auto"/>
          </w:tcPr>
          <w:p w14:paraId="4E799085" w14:textId="77777777" w:rsidR="004E7752" w:rsidRPr="009133E3" w:rsidRDefault="004E7752" w:rsidP="004E7752">
            <w:pPr>
              <w:pStyle w:val="HTML"/>
              <w:contextualSpacing/>
              <w:rPr>
                <w:rFonts w:ascii="Times New Roman" w:hAnsi="Times New Roman" w:cs="Times New Roman"/>
                <w:bCs/>
                <w:color w:val="auto"/>
                <w:sz w:val="28"/>
                <w:szCs w:val="28"/>
              </w:rPr>
            </w:pPr>
            <w:r w:rsidRPr="009133E3">
              <w:rPr>
                <w:rFonts w:ascii="Times New Roman" w:hAnsi="Times New Roman" w:cs="Times New Roman"/>
                <w:bCs/>
                <w:color w:val="auto"/>
                <w:sz w:val="28"/>
                <w:szCs w:val="28"/>
              </w:rPr>
              <w:t>(</w:t>
            </w:r>
            <w:r w:rsidRPr="009133E3">
              <w:rPr>
                <w:rFonts w:ascii="Times New Roman" w:hAnsi="Times New Roman" w:cs="Times New Roman"/>
                <w:bCs/>
                <w:i/>
                <w:color w:val="auto"/>
                <w:sz w:val="28"/>
                <w:szCs w:val="28"/>
              </w:rPr>
              <w:t xml:space="preserve">для </w:t>
            </w:r>
            <w:proofErr w:type="spellStart"/>
            <w:r w:rsidRPr="009133E3">
              <w:rPr>
                <w:rFonts w:ascii="Times New Roman" w:hAnsi="Times New Roman" w:cs="Times New Roman"/>
                <w:bCs/>
                <w:i/>
                <w:color w:val="auto"/>
                <w:sz w:val="28"/>
                <w:szCs w:val="28"/>
              </w:rPr>
              <w:t>ю.л</w:t>
            </w:r>
            <w:proofErr w:type="spellEnd"/>
            <w:r w:rsidRPr="009133E3">
              <w:rPr>
                <w:rFonts w:ascii="Times New Roman" w:hAnsi="Times New Roman" w:cs="Times New Roman"/>
                <w:bCs/>
                <w:color w:val="auto"/>
                <w:sz w:val="28"/>
                <w:szCs w:val="28"/>
              </w:rPr>
              <w:t>.)</w:t>
            </w:r>
          </w:p>
          <w:p w14:paraId="28AA1E9A" w14:textId="77777777" w:rsidR="004E7752" w:rsidRPr="009133E3" w:rsidRDefault="004E7752" w:rsidP="004E7752">
            <w:pPr>
              <w:pStyle w:val="HTML"/>
              <w:contextualSpacing/>
              <w:rPr>
                <w:rStyle w:val="s7"/>
                <w:rFonts w:ascii="Times New Roman" w:hAnsi="Times New Roman" w:cs="Times New Roman"/>
                <w:color w:val="auto"/>
                <w:sz w:val="28"/>
                <w:szCs w:val="28"/>
              </w:rPr>
            </w:pPr>
          </w:p>
        </w:tc>
      </w:tr>
    </w:tbl>
    <w:p w14:paraId="30B69EE1" w14:textId="77777777" w:rsidR="004E7752" w:rsidRPr="009133E3" w:rsidRDefault="004E7752" w:rsidP="004E7752">
      <w:pPr>
        <w:spacing w:after="0" w:line="240" w:lineRule="auto"/>
        <w:contextualSpacing/>
        <w:rPr>
          <w:rFonts w:ascii="Times New Roman" w:hAnsi="Times New Roman"/>
          <w:sz w:val="28"/>
          <w:szCs w:val="28"/>
        </w:rPr>
      </w:pPr>
    </w:p>
    <w:p w14:paraId="68F9E5D1" w14:textId="77777777" w:rsidR="004E7752" w:rsidRPr="009133E3" w:rsidRDefault="004E7752" w:rsidP="004E7752">
      <w:pPr>
        <w:spacing w:after="0" w:line="240" w:lineRule="auto"/>
        <w:contextualSpacing/>
        <w:rPr>
          <w:rFonts w:ascii="Times New Roman" w:hAnsi="Times New Roman"/>
          <w:sz w:val="28"/>
          <w:szCs w:val="28"/>
        </w:rPr>
      </w:pPr>
    </w:p>
    <w:p w14:paraId="7282E831" w14:textId="5F2753C7" w:rsidR="004557C9" w:rsidRDefault="004557C9" w:rsidP="002A6875">
      <w:pPr>
        <w:pStyle w:val="Style31"/>
        <w:widowControl/>
        <w:spacing w:line="240" w:lineRule="auto"/>
        <w:contextualSpacing/>
        <w:rPr>
          <w:sz w:val="28"/>
          <w:szCs w:val="28"/>
        </w:rPr>
      </w:pPr>
    </w:p>
    <w:p w14:paraId="02C5D0F7" w14:textId="79EE403C" w:rsidR="004630BA" w:rsidRDefault="004630BA" w:rsidP="002A6875">
      <w:pPr>
        <w:pStyle w:val="Style31"/>
        <w:widowControl/>
        <w:spacing w:line="240" w:lineRule="auto"/>
        <w:contextualSpacing/>
        <w:rPr>
          <w:sz w:val="28"/>
          <w:szCs w:val="28"/>
        </w:rPr>
      </w:pPr>
    </w:p>
    <w:p w14:paraId="442339F5" w14:textId="77777777" w:rsidR="004630BA" w:rsidRPr="009133E3" w:rsidRDefault="004630BA" w:rsidP="002A6875">
      <w:pPr>
        <w:pStyle w:val="Style31"/>
        <w:widowControl/>
        <w:spacing w:line="240" w:lineRule="auto"/>
        <w:contextualSpacing/>
        <w:rPr>
          <w:sz w:val="28"/>
          <w:szCs w:val="28"/>
        </w:rPr>
      </w:pPr>
    </w:p>
    <w:p w14:paraId="23129118" w14:textId="77777777" w:rsidR="004E7752" w:rsidRPr="004557C9" w:rsidRDefault="004E7752" w:rsidP="004E7752">
      <w:pPr>
        <w:pStyle w:val="Style31"/>
        <w:widowControl/>
        <w:spacing w:line="240" w:lineRule="auto"/>
        <w:contextualSpacing/>
        <w:jc w:val="right"/>
        <w:rPr>
          <w:sz w:val="28"/>
          <w:szCs w:val="28"/>
          <w:lang w:val="kk-KZ"/>
        </w:rPr>
      </w:pPr>
      <w:r w:rsidRPr="009133E3">
        <w:rPr>
          <w:sz w:val="28"/>
          <w:szCs w:val="28"/>
        </w:rPr>
        <w:lastRenderedPageBreak/>
        <w:t>Приложение №</w:t>
      </w:r>
      <w:r w:rsidR="004557C9">
        <w:rPr>
          <w:sz w:val="28"/>
          <w:szCs w:val="28"/>
          <w:lang w:val="kk-KZ"/>
        </w:rPr>
        <w:t>4</w:t>
      </w:r>
    </w:p>
    <w:p w14:paraId="1A5511C6" w14:textId="77777777" w:rsidR="004E7752" w:rsidRPr="009133E3" w:rsidRDefault="004E7752" w:rsidP="004E7752">
      <w:pPr>
        <w:pStyle w:val="a4"/>
        <w:spacing w:after="0" w:line="240" w:lineRule="auto"/>
        <w:jc w:val="right"/>
        <w:rPr>
          <w:rFonts w:ascii="Times New Roman" w:hAnsi="Times New Roman"/>
          <w:sz w:val="28"/>
          <w:szCs w:val="28"/>
        </w:rPr>
      </w:pPr>
      <w:r w:rsidRPr="009133E3">
        <w:rPr>
          <w:rFonts w:ascii="Times New Roman" w:hAnsi="Times New Roman"/>
          <w:sz w:val="28"/>
          <w:szCs w:val="28"/>
        </w:rPr>
        <w:t xml:space="preserve">к Объявлению об отборе потенциального поставщика </w:t>
      </w:r>
    </w:p>
    <w:p w14:paraId="4C979A6B" w14:textId="77777777" w:rsidR="004E7752" w:rsidRPr="009133E3" w:rsidRDefault="004E7752" w:rsidP="004E7752">
      <w:pPr>
        <w:pStyle w:val="a4"/>
        <w:spacing w:after="0" w:line="240" w:lineRule="auto"/>
        <w:ind w:left="0"/>
        <w:jc w:val="right"/>
        <w:rPr>
          <w:rFonts w:ascii="Times New Roman" w:hAnsi="Times New Roman"/>
          <w:b/>
          <w:sz w:val="28"/>
          <w:szCs w:val="28"/>
        </w:rPr>
      </w:pPr>
      <w:r w:rsidRPr="009133E3">
        <w:rPr>
          <w:rFonts w:ascii="Times New Roman" w:hAnsi="Times New Roman"/>
          <w:sz w:val="28"/>
          <w:szCs w:val="28"/>
        </w:rPr>
        <w:t>для проведения работ по поставке медицинского оборудования в рамках инициативного проекта «</w:t>
      </w:r>
      <w:proofErr w:type="spellStart"/>
      <w:r w:rsidRPr="009133E3">
        <w:rPr>
          <w:rFonts w:ascii="Times New Roman" w:hAnsi="Times New Roman"/>
          <w:sz w:val="28"/>
          <w:szCs w:val="28"/>
        </w:rPr>
        <w:t>Demeu</w:t>
      </w:r>
      <w:proofErr w:type="spellEnd"/>
      <w:r w:rsidRPr="009133E3">
        <w:rPr>
          <w:rFonts w:ascii="Times New Roman" w:hAnsi="Times New Roman"/>
          <w:sz w:val="28"/>
          <w:szCs w:val="28"/>
        </w:rPr>
        <w:t>»</w:t>
      </w:r>
    </w:p>
    <w:p w14:paraId="6F0BCB44" w14:textId="77777777" w:rsidR="004E7752" w:rsidRPr="009133E3" w:rsidRDefault="004E7752" w:rsidP="004E7752">
      <w:pPr>
        <w:pStyle w:val="HTML"/>
        <w:contextualSpacing/>
        <w:jc w:val="center"/>
        <w:rPr>
          <w:rFonts w:ascii="Times New Roman" w:hAnsi="Times New Roman" w:cs="Times New Roman"/>
          <w:b/>
          <w:color w:val="auto"/>
          <w:sz w:val="28"/>
          <w:szCs w:val="28"/>
        </w:rPr>
      </w:pPr>
    </w:p>
    <w:p w14:paraId="3281EC16" w14:textId="77777777" w:rsidR="004E7752" w:rsidRPr="009133E3" w:rsidRDefault="004E7752" w:rsidP="004E7752">
      <w:pPr>
        <w:pStyle w:val="HTML"/>
        <w:contextualSpacing/>
        <w:jc w:val="center"/>
        <w:rPr>
          <w:rFonts w:ascii="Times New Roman" w:hAnsi="Times New Roman" w:cs="Times New Roman"/>
          <w:b/>
          <w:color w:val="auto"/>
          <w:sz w:val="28"/>
          <w:szCs w:val="28"/>
        </w:rPr>
      </w:pPr>
      <w:r w:rsidRPr="009133E3">
        <w:rPr>
          <w:rFonts w:ascii="Times New Roman" w:hAnsi="Times New Roman" w:cs="Times New Roman"/>
          <w:b/>
          <w:color w:val="auto"/>
          <w:sz w:val="28"/>
          <w:szCs w:val="28"/>
        </w:rPr>
        <w:t xml:space="preserve">Ценовое предложение для участия в отборе </w:t>
      </w:r>
    </w:p>
    <w:p w14:paraId="3D4ACF8D" w14:textId="77777777" w:rsidR="004E7752" w:rsidRPr="009133E3" w:rsidRDefault="004E7752" w:rsidP="004E7752">
      <w:pPr>
        <w:pStyle w:val="HTML"/>
        <w:contextualSpacing/>
        <w:jc w:val="center"/>
        <w:rPr>
          <w:rFonts w:ascii="Times New Roman" w:hAnsi="Times New Roman" w:cs="Times New Roman"/>
          <w:b/>
          <w:color w:val="auto"/>
          <w:sz w:val="28"/>
          <w:szCs w:val="28"/>
        </w:rPr>
      </w:pPr>
      <w:r w:rsidRPr="009133E3">
        <w:rPr>
          <w:rFonts w:ascii="Times New Roman" w:hAnsi="Times New Roman" w:cs="Times New Roman"/>
          <w:b/>
          <w:color w:val="auto"/>
          <w:sz w:val="28"/>
          <w:szCs w:val="28"/>
        </w:rPr>
        <w:t>для поставки Облучателя компонентов крови</w:t>
      </w:r>
    </w:p>
    <w:p w14:paraId="7A09199A" w14:textId="77777777" w:rsidR="004E7752" w:rsidRPr="009133E3" w:rsidRDefault="004E7752" w:rsidP="004E7752">
      <w:pPr>
        <w:pStyle w:val="HTML"/>
        <w:contextualSpacing/>
        <w:jc w:val="center"/>
        <w:rPr>
          <w:rFonts w:ascii="Times New Roman" w:hAnsi="Times New Roman" w:cs="Times New Roman"/>
          <w:b/>
          <w:color w:val="auto"/>
          <w:sz w:val="28"/>
          <w:szCs w:val="28"/>
        </w:rPr>
      </w:pPr>
      <w:r w:rsidRPr="009133E3">
        <w:rPr>
          <w:rFonts w:ascii="Times New Roman" w:hAnsi="Times New Roman" w:cs="Times New Roman"/>
          <w:b/>
          <w:color w:val="auto"/>
          <w:sz w:val="28"/>
          <w:szCs w:val="28"/>
        </w:rPr>
        <w:t>___________________________________________________________________________________________________________</w:t>
      </w:r>
    </w:p>
    <w:p w14:paraId="4A2830CA" w14:textId="77777777" w:rsidR="004E7752" w:rsidRPr="009133E3" w:rsidRDefault="004E7752" w:rsidP="004E7752">
      <w:pPr>
        <w:pStyle w:val="HTML"/>
        <w:contextualSpacing/>
        <w:jc w:val="center"/>
        <w:rPr>
          <w:rFonts w:ascii="Times New Roman" w:hAnsi="Times New Roman" w:cs="Times New Roman"/>
          <w:color w:val="auto"/>
          <w:sz w:val="28"/>
          <w:szCs w:val="28"/>
        </w:rPr>
      </w:pPr>
      <w:r w:rsidRPr="009133E3">
        <w:rPr>
          <w:rFonts w:ascii="Times New Roman" w:hAnsi="Times New Roman" w:cs="Times New Roman"/>
          <w:color w:val="auto"/>
          <w:sz w:val="28"/>
          <w:szCs w:val="28"/>
        </w:rPr>
        <w:t>(полное наименование юридического лица в соответствии учредительными документами, фактический адрес)</w:t>
      </w:r>
    </w:p>
    <w:p w14:paraId="02E49B5D" w14:textId="77777777" w:rsidR="004E7752" w:rsidRPr="009133E3" w:rsidRDefault="004E7752" w:rsidP="004E7752">
      <w:pPr>
        <w:pStyle w:val="HTML"/>
        <w:contextualSpacing/>
        <w:jc w:val="center"/>
        <w:rPr>
          <w:rFonts w:ascii="Times New Roman" w:hAnsi="Times New Roman" w:cs="Times New Roman"/>
          <w:color w:val="auto"/>
          <w:sz w:val="28"/>
          <w:szCs w:val="28"/>
        </w:rPr>
      </w:pPr>
    </w:p>
    <w:tbl>
      <w:tblPr>
        <w:tblStyle w:val="a8"/>
        <w:tblW w:w="9420" w:type="dxa"/>
        <w:jc w:val="center"/>
        <w:tblLook w:val="04A0" w:firstRow="1" w:lastRow="0" w:firstColumn="1" w:lastColumn="0" w:noHBand="0" w:noVBand="1"/>
      </w:tblPr>
      <w:tblGrid>
        <w:gridCol w:w="3324"/>
        <w:gridCol w:w="6096"/>
      </w:tblGrid>
      <w:tr w:rsidR="004E7752" w:rsidRPr="009133E3" w14:paraId="42CE6791" w14:textId="77777777" w:rsidTr="004E7752">
        <w:trPr>
          <w:jc w:val="center"/>
        </w:trPr>
        <w:tc>
          <w:tcPr>
            <w:tcW w:w="3324" w:type="dxa"/>
          </w:tcPr>
          <w:p w14:paraId="1728FA6E" w14:textId="77777777" w:rsidR="004E7752" w:rsidRPr="009133E3" w:rsidRDefault="004E7752" w:rsidP="004E7752">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Перечень основных данных и требований</w:t>
            </w:r>
          </w:p>
        </w:tc>
        <w:tc>
          <w:tcPr>
            <w:tcW w:w="6096" w:type="dxa"/>
          </w:tcPr>
          <w:p w14:paraId="1A1C17EC" w14:textId="77777777" w:rsidR="004E7752" w:rsidRPr="009133E3" w:rsidRDefault="004E7752" w:rsidP="004E7752">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Основные данные и требования</w:t>
            </w:r>
          </w:p>
        </w:tc>
      </w:tr>
      <w:tr w:rsidR="004E7752" w:rsidRPr="009133E3" w14:paraId="54C61C15" w14:textId="77777777" w:rsidTr="004E7752">
        <w:trPr>
          <w:jc w:val="center"/>
        </w:trPr>
        <w:tc>
          <w:tcPr>
            <w:tcW w:w="3324" w:type="dxa"/>
          </w:tcPr>
          <w:p w14:paraId="0367ED50"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Наименование оборудования</w:t>
            </w:r>
          </w:p>
        </w:tc>
        <w:tc>
          <w:tcPr>
            <w:tcW w:w="6096" w:type="dxa"/>
          </w:tcPr>
          <w:p w14:paraId="4507BC0D"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Style w:val="FontStyle75"/>
                <w:sz w:val="28"/>
                <w:szCs w:val="28"/>
              </w:rPr>
              <w:t xml:space="preserve">Облучатель </w:t>
            </w:r>
            <w:proofErr w:type="spellStart"/>
            <w:r w:rsidRPr="009133E3">
              <w:rPr>
                <w:rStyle w:val="FontStyle75"/>
                <w:sz w:val="28"/>
                <w:szCs w:val="28"/>
              </w:rPr>
              <w:t>компанентов</w:t>
            </w:r>
            <w:proofErr w:type="spellEnd"/>
            <w:r w:rsidRPr="009133E3">
              <w:rPr>
                <w:rStyle w:val="FontStyle75"/>
                <w:sz w:val="28"/>
                <w:szCs w:val="28"/>
              </w:rPr>
              <w:t xml:space="preserve"> крови</w:t>
            </w:r>
          </w:p>
        </w:tc>
      </w:tr>
      <w:tr w:rsidR="004E7752" w:rsidRPr="009133E3" w14:paraId="5AEEEFF1" w14:textId="77777777" w:rsidTr="004E7752">
        <w:trPr>
          <w:jc w:val="center"/>
        </w:trPr>
        <w:tc>
          <w:tcPr>
            <w:tcW w:w="3324" w:type="dxa"/>
          </w:tcPr>
          <w:p w14:paraId="4F3037E8"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Количество</w:t>
            </w:r>
          </w:p>
        </w:tc>
        <w:tc>
          <w:tcPr>
            <w:tcW w:w="6096" w:type="dxa"/>
          </w:tcPr>
          <w:p w14:paraId="07DD96CD"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1 единица</w:t>
            </w:r>
          </w:p>
        </w:tc>
      </w:tr>
      <w:tr w:rsidR="004E7752" w:rsidRPr="009133E3" w14:paraId="02BFB592" w14:textId="77777777" w:rsidTr="004E7752">
        <w:trPr>
          <w:jc w:val="center"/>
        </w:trPr>
        <w:tc>
          <w:tcPr>
            <w:tcW w:w="3324" w:type="dxa"/>
          </w:tcPr>
          <w:p w14:paraId="1B77D69B"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Цена за единицу</w:t>
            </w:r>
          </w:p>
        </w:tc>
        <w:tc>
          <w:tcPr>
            <w:tcW w:w="6096" w:type="dxa"/>
          </w:tcPr>
          <w:p w14:paraId="5F70BAEB" w14:textId="77777777" w:rsidR="004E7752" w:rsidRPr="009133E3" w:rsidRDefault="004E7752" w:rsidP="004E7752">
            <w:pPr>
              <w:spacing w:after="0" w:line="240" w:lineRule="auto"/>
              <w:contextualSpacing/>
              <w:jc w:val="both"/>
              <w:rPr>
                <w:rFonts w:ascii="Times New Roman" w:hAnsi="Times New Roman"/>
                <w:sz w:val="28"/>
                <w:szCs w:val="28"/>
              </w:rPr>
            </w:pPr>
          </w:p>
        </w:tc>
      </w:tr>
      <w:tr w:rsidR="004E7752" w:rsidRPr="009133E3" w14:paraId="50F87456" w14:textId="77777777" w:rsidTr="004E7752">
        <w:trPr>
          <w:jc w:val="center"/>
        </w:trPr>
        <w:tc>
          <w:tcPr>
            <w:tcW w:w="3324" w:type="dxa"/>
          </w:tcPr>
          <w:p w14:paraId="0FA5609C"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Условия оплаты</w:t>
            </w:r>
          </w:p>
        </w:tc>
        <w:tc>
          <w:tcPr>
            <w:tcW w:w="6096" w:type="dxa"/>
          </w:tcPr>
          <w:p w14:paraId="5677E77C" w14:textId="77777777" w:rsidR="004E7752" w:rsidRPr="009133E3" w:rsidRDefault="004E7752" w:rsidP="004E7752">
            <w:pPr>
              <w:spacing w:after="0" w:line="240" w:lineRule="auto"/>
              <w:contextualSpacing/>
              <w:jc w:val="both"/>
              <w:rPr>
                <w:rFonts w:ascii="Times New Roman" w:hAnsi="Times New Roman"/>
                <w:sz w:val="28"/>
                <w:szCs w:val="28"/>
              </w:rPr>
            </w:pPr>
          </w:p>
        </w:tc>
      </w:tr>
      <w:tr w:rsidR="004E7752" w:rsidRPr="009133E3" w14:paraId="3793EC9C" w14:textId="77777777" w:rsidTr="004E7752">
        <w:trPr>
          <w:jc w:val="center"/>
        </w:trPr>
        <w:tc>
          <w:tcPr>
            <w:tcW w:w="3324" w:type="dxa"/>
          </w:tcPr>
          <w:p w14:paraId="6693DD7C"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Сроки поставки</w:t>
            </w:r>
          </w:p>
        </w:tc>
        <w:tc>
          <w:tcPr>
            <w:tcW w:w="6096" w:type="dxa"/>
          </w:tcPr>
          <w:p w14:paraId="51A4BA82" w14:textId="77777777" w:rsidR="004E7752" w:rsidRPr="009133E3" w:rsidRDefault="004E7752" w:rsidP="004E7752">
            <w:pPr>
              <w:spacing w:after="0" w:line="240" w:lineRule="auto"/>
              <w:contextualSpacing/>
              <w:jc w:val="both"/>
              <w:rPr>
                <w:rFonts w:ascii="Times New Roman" w:hAnsi="Times New Roman"/>
                <w:sz w:val="28"/>
                <w:szCs w:val="28"/>
              </w:rPr>
            </w:pPr>
          </w:p>
        </w:tc>
      </w:tr>
      <w:tr w:rsidR="004E7752" w:rsidRPr="009133E3" w14:paraId="2BA835F0" w14:textId="77777777" w:rsidTr="004E7752">
        <w:trPr>
          <w:jc w:val="center"/>
        </w:trPr>
        <w:tc>
          <w:tcPr>
            <w:tcW w:w="3324" w:type="dxa"/>
          </w:tcPr>
          <w:p w14:paraId="40E8FF47"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Условия поставки</w:t>
            </w:r>
          </w:p>
        </w:tc>
        <w:tc>
          <w:tcPr>
            <w:tcW w:w="6096" w:type="dxa"/>
          </w:tcPr>
          <w:p w14:paraId="45962221"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DDP до конечного покупателя</w:t>
            </w:r>
          </w:p>
        </w:tc>
      </w:tr>
      <w:tr w:rsidR="004E7752" w:rsidRPr="009133E3" w14:paraId="70D6F455" w14:textId="77777777" w:rsidTr="004E7752">
        <w:trPr>
          <w:jc w:val="center"/>
        </w:trPr>
        <w:tc>
          <w:tcPr>
            <w:tcW w:w="3324" w:type="dxa"/>
          </w:tcPr>
          <w:p w14:paraId="6F2A0BE1"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Получатель</w:t>
            </w:r>
          </w:p>
        </w:tc>
        <w:tc>
          <w:tcPr>
            <w:tcW w:w="6096" w:type="dxa"/>
          </w:tcPr>
          <w:p w14:paraId="3B16B2D2"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Организация системы здравоохранения</w:t>
            </w:r>
          </w:p>
        </w:tc>
      </w:tr>
      <w:tr w:rsidR="004E7752" w:rsidRPr="009133E3" w14:paraId="171ECD8D" w14:textId="77777777" w:rsidTr="004E7752">
        <w:trPr>
          <w:jc w:val="center"/>
        </w:trPr>
        <w:tc>
          <w:tcPr>
            <w:tcW w:w="3324" w:type="dxa"/>
          </w:tcPr>
          <w:p w14:paraId="01685D1D"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Адрес поставки</w:t>
            </w:r>
          </w:p>
        </w:tc>
        <w:tc>
          <w:tcPr>
            <w:tcW w:w="6096" w:type="dxa"/>
          </w:tcPr>
          <w:p w14:paraId="1BC8DB4F"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Республика Казахстан, г. Алматы</w:t>
            </w:r>
          </w:p>
          <w:p w14:paraId="03921AE7"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Точный адрес поставки будет предоставлен Корпоративным фондом «</w:t>
            </w:r>
            <w:proofErr w:type="spellStart"/>
            <w:r w:rsidRPr="009133E3">
              <w:rPr>
                <w:rFonts w:ascii="Times New Roman" w:hAnsi="Times New Roman"/>
                <w:sz w:val="28"/>
                <w:szCs w:val="28"/>
              </w:rPr>
              <w:t>Samruk-Kazyna</w:t>
            </w:r>
            <w:proofErr w:type="spellEnd"/>
            <w:r w:rsidRPr="009133E3">
              <w:rPr>
                <w:rFonts w:ascii="Times New Roman" w:hAnsi="Times New Roman"/>
                <w:sz w:val="28"/>
                <w:szCs w:val="28"/>
              </w:rPr>
              <w:t xml:space="preserve"> Trust» в течение 10 рабочих после подведения итогов отбора</w:t>
            </w:r>
          </w:p>
        </w:tc>
      </w:tr>
      <w:tr w:rsidR="004E7752" w:rsidRPr="009133E3" w14:paraId="1991680D" w14:textId="77777777" w:rsidTr="004E7752">
        <w:trPr>
          <w:jc w:val="center"/>
        </w:trPr>
        <w:tc>
          <w:tcPr>
            <w:tcW w:w="3324" w:type="dxa"/>
          </w:tcPr>
          <w:p w14:paraId="13C049D8"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Требование к оборудованию</w:t>
            </w:r>
          </w:p>
        </w:tc>
        <w:tc>
          <w:tcPr>
            <w:tcW w:w="6096" w:type="dxa"/>
          </w:tcPr>
          <w:p w14:paraId="52DD945C" w14:textId="77777777" w:rsidR="004E7752" w:rsidRPr="009133E3" w:rsidRDefault="004E7752" w:rsidP="004E7752">
            <w:pPr>
              <w:spacing w:after="0" w:line="240" w:lineRule="auto"/>
              <w:contextualSpacing/>
              <w:jc w:val="both"/>
              <w:rPr>
                <w:rFonts w:ascii="Times New Roman" w:hAnsi="Times New Roman"/>
                <w:sz w:val="28"/>
                <w:szCs w:val="28"/>
              </w:rPr>
            </w:pPr>
          </w:p>
        </w:tc>
      </w:tr>
      <w:tr w:rsidR="004E7752" w:rsidRPr="009133E3" w14:paraId="5A67AD2B" w14:textId="77777777" w:rsidTr="004E7752">
        <w:trPr>
          <w:jc w:val="center"/>
        </w:trPr>
        <w:tc>
          <w:tcPr>
            <w:tcW w:w="3324" w:type="dxa"/>
          </w:tcPr>
          <w:p w14:paraId="7A51759D"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sz w:val="28"/>
                <w:szCs w:val="28"/>
              </w:rPr>
              <w:t>Требования к техническим характеристикам</w:t>
            </w:r>
          </w:p>
        </w:tc>
        <w:tc>
          <w:tcPr>
            <w:tcW w:w="6096" w:type="dxa"/>
          </w:tcPr>
          <w:p w14:paraId="2219FF66" w14:textId="77777777" w:rsidR="004E7752" w:rsidRPr="009133E3" w:rsidRDefault="004E7752" w:rsidP="004E7752">
            <w:pPr>
              <w:spacing w:after="0" w:line="240" w:lineRule="auto"/>
              <w:contextualSpacing/>
              <w:jc w:val="both"/>
              <w:rPr>
                <w:rFonts w:ascii="Times New Roman" w:hAnsi="Times New Roman"/>
                <w:sz w:val="28"/>
                <w:szCs w:val="28"/>
              </w:rPr>
            </w:pPr>
          </w:p>
        </w:tc>
      </w:tr>
      <w:tr w:rsidR="004E7752" w:rsidRPr="009133E3" w14:paraId="4B7661E3" w14:textId="77777777" w:rsidTr="004E7752">
        <w:trPr>
          <w:jc w:val="center"/>
        </w:trPr>
        <w:tc>
          <w:tcPr>
            <w:tcW w:w="3324" w:type="dxa"/>
          </w:tcPr>
          <w:p w14:paraId="667F7EC1" w14:textId="5447529A" w:rsidR="004E7752" w:rsidRPr="004630BA" w:rsidRDefault="004E7752" w:rsidP="004630BA">
            <w:pPr>
              <w:spacing w:after="0" w:line="240" w:lineRule="auto"/>
              <w:contextualSpacing/>
              <w:jc w:val="both"/>
              <w:rPr>
                <w:rFonts w:ascii="Times New Roman" w:hAnsi="Times New Roman"/>
                <w:sz w:val="28"/>
                <w:szCs w:val="28"/>
              </w:rPr>
            </w:pPr>
            <w:r w:rsidRPr="009133E3">
              <w:rPr>
                <w:rFonts w:ascii="Times New Roman" w:hAnsi="Times New Roman"/>
                <w:sz w:val="28"/>
                <w:szCs w:val="28"/>
              </w:rPr>
              <w:t>Требования к системе сигнализации безопасности</w:t>
            </w:r>
          </w:p>
        </w:tc>
        <w:tc>
          <w:tcPr>
            <w:tcW w:w="6096" w:type="dxa"/>
          </w:tcPr>
          <w:p w14:paraId="442E9E29" w14:textId="77777777" w:rsidR="004E7752" w:rsidRPr="009133E3" w:rsidRDefault="004E7752" w:rsidP="004E7752">
            <w:pPr>
              <w:spacing w:after="0" w:line="240" w:lineRule="auto"/>
              <w:contextualSpacing/>
              <w:jc w:val="both"/>
              <w:rPr>
                <w:rFonts w:ascii="Times New Roman" w:hAnsi="Times New Roman"/>
                <w:sz w:val="28"/>
                <w:szCs w:val="28"/>
              </w:rPr>
            </w:pPr>
          </w:p>
        </w:tc>
      </w:tr>
      <w:tr w:rsidR="004E7752" w:rsidRPr="009133E3" w14:paraId="27D02B92" w14:textId="77777777" w:rsidTr="004E7752">
        <w:trPr>
          <w:jc w:val="center"/>
        </w:trPr>
        <w:tc>
          <w:tcPr>
            <w:tcW w:w="3324" w:type="dxa"/>
          </w:tcPr>
          <w:p w14:paraId="179616E3" w14:textId="77777777" w:rsidR="004E7752" w:rsidRPr="009133E3" w:rsidRDefault="004E7752" w:rsidP="004E7752">
            <w:pPr>
              <w:spacing w:after="0" w:line="240" w:lineRule="auto"/>
              <w:contextualSpacing/>
              <w:jc w:val="both"/>
              <w:rPr>
                <w:rFonts w:ascii="Times New Roman" w:hAnsi="Times New Roman"/>
                <w:sz w:val="28"/>
                <w:szCs w:val="28"/>
              </w:rPr>
            </w:pPr>
            <w:r w:rsidRPr="009133E3">
              <w:rPr>
                <w:rFonts w:ascii="Times New Roman" w:hAnsi="Times New Roman"/>
                <w:sz w:val="28"/>
                <w:szCs w:val="28"/>
              </w:rPr>
              <w:t>Гарантия</w:t>
            </w:r>
          </w:p>
        </w:tc>
        <w:tc>
          <w:tcPr>
            <w:tcW w:w="6096" w:type="dxa"/>
          </w:tcPr>
          <w:p w14:paraId="73F8B8A3" w14:textId="77777777" w:rsidR="004E7752" w:rsidRPr="009133E3" w:rsidRDefault="004E7752" w:rsidP="004E7752">
            <w:pPr>
              <w:spacing w:after="0" w:line="240" w:lineRule="auto"/>
              <w:contextualSpacing/>
              <w:jc w:val="both"/>
              <w:rPr>
                <w:rFonts w:ascii="Times New Roman" w:hAnsi="Times New Roman"/>
                <w:sz w:val="28"/>
                <w:szCs w:val="28"/>
              </w:rPr>
            </w:pPr>
          </w:p>
        </w:tc>
      </w:tr>
    </w:tbl>
    <w:p w14:paraId="7824384F" w14:textId="77777777" w:rsidR="004E7752" w:rsidRPr="009133E3" w:rsidRDefault="004E7752" w:rsidP="004E7752">
      <w:pPr>
        <w:pStyle w:val="HTML"/>
        <w:contextualSpacing/>
        <w:jc w:val="both"/>
        <w:rPr>
          <w:rFonts w:ascii="Times New Roman" w:hAnsi="Times New Roman" w:cs="Times New Roman"/>
          <w:color w:val="auto"/>
          <w:sz w:val="28"/>
          <w:szCs w:val="28"/>
        </w:rPr>
      </w:pPr>
    </w:p>
    <w:p w14:paraId="2091185A" w14:textId="77777777" w:rsidR="004E7752" w:rsidRPr="009133E3" w:rsidRDefault="004E7752" w:rsidP="004E7752">
      <w:pPr>
        <w:spacing w:after="0" w:line="240" w:lineRule="auto"/>
        <w:contextualSpacing/>
        <w:jc w:val="both"/>
        <w:rPr>
          <w:rFonts w:ascii="Times New Roman" w:hAnsi="Times New Roman"/>
          <w:bCs/>
          <w:sz w:val="28"/>
          <w:szCs w:val="28"/>
        </w:rPr>
      </w:pPr>
      <w:r w:rsidRPr="009133E3">
        <w:rPr>
          <w:rFonts w:ascii="Times New Roman" w:hAnsi="Times New Roman"/>
          <w:bCs/>
          <w:sz w:val="28"/>
          <w:szCs w:val="28"/>
        </w:rPr>
        <w:t xml:space="preserve">Общая стоимость оборудования, включающая поставку (точный адрес поставки </w:t>
      </w:r>
      <w:r w:rsidRPr="009133E3">
        <w:rPr>
          <w:rFonts w:ascii="Times New Roman" w:hAnsi="Times New Roman"/>
          <w:sz w:val="28"/>
          <w:szCs w:val="28"/>
        </w:rPr>
        <w:t>будет определен Корпоративным фондом «</w:t>
      </w:r>
      <w:proofErr w:type="spellStart"/>
      <w:r w:rsidRPr="009133E3">
        <w:rPr>
          <w:rFonts w:ascii="Times New Roman" w:hAnsi="Times New Roman"/>
          <w:sz w:val="28"/>
          <w:szCs w:val="28"/>
        </w:rPr>
        <w:t>Samruk-Kazyna</w:t>
      </w:r>
      <w:proofErr w:type="spellEnd"/>
      <w:r w:rsidRPr="009133E3">
        <w:rPr>
          <w:rFonts w:ascii="Times New Roman" w:hAnsi="Times New Roman"/>
          <w:sz w:val="28"/>
          <w:szCs w:val="28"/>
        </w:rPr>
        <w:t xml:space="preserve"> Trust» в течение 10 рабочих дней после подведения итогов отбора), </w:t>
      </w:r>
      <w:r w:rsidRPr="009133E3">
        <w:rPr>
          <w:rFonts w:ascii="Times New Roman" w:hAnsi="Times New Roman"/>
          <w:bCs/>
          <w:sz w:val="28"/>
          <w:szCs w:val="28"/>
        </w:rPr>
        <w:t>установку оборудования, обучение персонала на рабочем месте, составляет ________________(прописью) тенге.</w:t>
      </w:r>
    </w:p>
    <w:p w14:paraId="795FECAA" w14:textId="77777777" w:rsidR="004E7752" w:rsidRPr="009133E3" w:rsidRDefault="004E7752" w:rsidP="009133E3">
      <w:pPr>
        <w:spacing w:after="0" w:line="240" w:lineRule="auto"/>
        <w:contextualSpacing/>
        <w:jc w:val="both"/>
        <w:rPr>
          <w:rFonts w:ascii="Times New Roman" w:hAnsi="Times New Roman"/>
          <w:sz w:val="28"/>
          <w:szCs w:val="28"/>
        </w:rPr>
      </w:pPr>
    </w:p>
    <w:p w14:paraId="700729E5" w14:textId="77777777" w:rsidR="004E7752" w:rsidRPr="009133E3" w:rsidRDefault="004E7752" w:rsidP="004E7752">
      <w:pPr>
        <w:spacing w:after="0" w:line="240" w:lineRule="auto"/>
        <w:contextualSpacing/>
        <w:rPr>
          <w:rFonts w:ascii="Times New Roman" w:hAnsi="Times New Roman"/>
          <w:b/>
          <w:sz w:val="28"/>
          <w:szCs w:val="28"/>
        </w:rPr>
      </w:pPr>
      <w:r w:rsidRPr="009133E3">
        <w:rPr>
          <w:rFonts w:ascii="Times New Roman" w:hAnsi="Times New Roman"/>
          <w:b/>
          <w:sz w:val="28"/>
          <w:szCs w:val="28"/>
        </w:rPr>
        <w:t xml:space="preserve">Руководитель:                        ________________           </w:t>
      </w:r>
      <w:r w:rsidRPr="009133E3">
        <w:rPr>
          <w:rFonts w:ascii="Times New Roman" w:hAnsi="Times New Roman"/>
          <w:bCs/>
          <w:sz w:val="28"/>
          <w:szCs w:val="28"/>
        </w:rPr>
        <w:t>М.П.</w:t>
      </w:r>
      <w:r w:rsidRPr="009133E3">
        <w:rPr>
          <w:rFonts w:ascii="Times New Roman" w:hAnsi="Times New Roman"/>
          <w:b/>
          <w:sz w:val="28"/>
          <w:szCs w:val="28"/>
        </w:rPr>
        <w:t xml:space="preserve">                                                 </w:t>
      </w:r>
    </w:p>
    <w:p w14:paraId="5DDF2502" w14:textId="77777777" w:rsidR="004E7752" w:rsidRPr="009133E3" w:rsidRDefault="004E7752" w:rsidP="004E7752">
      <w:pPr>
        <w:spacing w:after="0" w:line="240" w:lineRule="auto"/>
        <w:contextualSpacing/>
        <w:rPr>
          <w:rFonts w:ascii="Times New Roman" w:hAnsi="Times New Roman"/>
          <w:sz w:val="28"/>
          <w:szCs w:val="28"/>
        </w:rPr>
      </w:pPr>
      <w:r w:rsidRPr="009133E3">
        <w:rPr>
          <w:rFonts w:ascii="Times New Roman" w:hAnsi="Times New Roman"/>
          <w:b/>
          <w:sz w:val="28"/>
          <w:szCs w:val="28"/>
        </w:rPr>
        <w:t xml:space="preserve"> </w:t>
      </w:r>
      <w:r w:rsidRPr="009133E3">
        <w:rPr>
          <w:rFonts w:ascii="Times New Roman" w:hAnsi="Times New Roman"/>
          <w:b/>
          <w:sz w:val="28"/>
          <w:szCs w:val="28"/>
        </w:rPr>
        <w:tab/>
      </w:r>
      <w:r w:rsidRPr="009133E3">
        <w:rPr>
          <w:rFonts w:ascii="Times New Roman" w:hAnsi="Times New Roman"/>
          <w:b/>
          <w:sz w:val="28"/>
          <w:szCs w:val="28"/>
        </w:rPr>
        <w:tab/>
      </w:r>
      <w:r w:rsidRPr="009133E3">
        <w:rPr>
          <w:rFonts w:ascii="Times New Roman" w:hAnsi="Times New Roman"/>
          <w:b/>
          <w:sz w:val="28"/>
          <w:szCs w:val="28"/>
        </w:rPr>
        <w:tab/>
      </w:r>
      <w:r w:rsidRPr="009133E3">
        <w:rPr>
          <w:rFonts w:ascii="Times New Roman" w:hAnsi="Times New Roman"/>
          <w:b/>
          <w:sz w:val="28"/>
          <w:szCs w:val="28"/>
        </w:rPr>
        <w:tab/>
      </w:r>
      <w:r w:rsidRPr="009133E3">
        <w:rPr>
          <w:rFonts w:ascii="Times New Roman" w:hAnsi="Times New Roman"/>
          <w:b/>
          <w:sz w:val="28"/>
          <w:szCs w:val="28"/>
        </w:rPr>
        <w:tab/>
      </w:r>
      <w:r w:rsidRPr="009133E3">
        <w:rPr>
          <w:rFonts w:ascii="Times New Roman" w:hAnsi="Times New Roman"/>
          <w:sz w:val="28"/>
          <w:szCs w:val="28"/>
        </w:rPr>
        <w:t>(подпись)</w:t>
      </w:r>
    </w:p>
    <w:p w14:paraId="549BB071" w14:textId="45E7D8C8" w:rsidR="004E7752" w:rsidRDefault="004E7752" w:rsidP="004E7752">
      <w:pPr>
        <w:widowControl w:val="0"/>
        <w:autoSpaceDE w:val="0"/>
        <w:autoSpaceDN w:val="0"/>
        <w:adjustRightInd w:val="0"/>
        <w:spacing w:after="0" w:line="240" w:lineRule="auto"/>
        <w:ind w:firstLine="709"/>
        <w:contextualSpacing/>
        <w:jc w:val="both"/>
        <w:rPr>
          <w:rFonts w:ascii="Times New Roman" w:eastAsia="Malgun Gothic" w:hAnsi="Times New Roman"/>
          <w:color w:val="000000"/>
          <w:sz w:val="28"/>
          <w:szCs w:val="28"/>
          <w:lang w:eastAsia="ru-RU"/>
        </w:rPr>
      </w:pPr>
    </w:p>
    <w:p w14:paraId="6A7442B3" w14:textId="77777777" w:rsidR="00217E1D" w:rsidRPr="009133E3" w:rsidRDefault="00217E1D" w:rsidP="004E7752">
      <w:pPr>
        <w:widowControl w:val="0"/>
        <w:autoSpaceDE w:val="0"/>
        <w:autoSpaceDN w:val="0"/>
        <w:adjustRightInd w:val="0"/>
        <w:spacing w:after="0" w:line="240" w:lineRule="auto"/>
        <w:ind w:firstLine="709"/>
        <w:contextualSpacing/>
        <w:jc w:val="both"/>
        <w:rPr>
          <w:rFonts w:ascii="Times New Roman" w:eastAsia="Malgun Gothic" w:hAnsi="Times New Roman"/>
          <w:color w:val="000000"/>
          <w:sz w:val="28"/>
          <w:szCs w:val="28"/>
          <w:lang w:eastAsia="ru-RU"/>
        </w:rPr>
      </w:pPr>
    </w:p>
    <w:p w14:paraId="73CCBC69" w14:textId="77777777" w:rsidR="009133E3" w:rsidRPr="009133E3" w:rsidRDefault="009133E3" w:rsidP="009133E3">
      <w:pPr>
        <w:pStyle w:val="Style31"/>
        <w:widowControl/>
        <w:spacing w:line="240" w:lineRule="auto"/>
        <w:contextualSpacing/>
        <w:jc w:val="right"/>
        <w:rPr>
          <w:sz w:val="28"/>
          <w:szCs w:val="28"/>
        </w:rPr>
      </w:pPr>
      <w:r w:rsidRPr="009133E3">
        <w:rPr>
          <w:sz w:val="28"/>
          <w:szCs w:val="28"/>
        </w:rPr>
        <w:lastRenderedPageBreak/>
        <w:t>Приложение №4</w:t>
      </w:r>
    </w:p>
    <w:p w14:paraId="1064EE6D" w14:textId="77777777" w:rsidR="009133E3" w:rsidRPr="009133E3" w:rsidRDefault="009133E3" w:rsidP="009133E3">
      <w:pPr>
        <w:pStyle w:val="a4"/>
        <w:spacing w:after="0" w:line="240" w:lineRule="auto"/>
        <w:jc w:val="right"/>
        <w:rPr>
          <w:rFonts w:ascii="Times New Roman" w:hAnsi="Times New Roman"/>
          <w:sz w:val="28"/>
          <w:szCs w:val="28"/>
        </w:rPr>
      </w:pPr>
      <w:r w:rsidRPr="009133E3">
        <w:rPr>
          <w:rFonts w:ascii="Times New Roman" w:hAnsi="Times New Roman"/>
          <w:sz w:val="28"/>
          <w:szCs w:val="28"/>
        </w:rPr>
        <w:t xml:space="preserve">к Объявлению об отборе потенциального поставщика </w:t>
      </w:r>
    </w:p>
    <w:p w14:paraId="0B1B7CD4" w14:textId="77777777" w:rsidR="009133E3" w:rsidRPr="009133E3" w:rsidRDefault="009133E3" w:rsidP="009133E3">
      <w:pPr>
        <w:pStyle w:val="a4"/>
        <w:spacing w:after="0" w:line="240" w:lineRule="auto"/>
        <w:ind w:left="0"/>
        <w:jc w:val="right"/>
        <w:rPr>
          <w:rFonts w:ascii="Times New Roman" w:hAnsi="Times New Roman"/>
          <w:b/>
          <w:sz w:val="28"/>
          <w:szCs w:val="28"/>
        </w:rPr>
      </w:pPr>
      <w:r w:rsidRPr="009133E3">
        <w:rPr>
          <w:rFonts w:ascii="Times New Roman" w:hAnsi="Times New Roman"/>
          <w:sz w:val="28"/>
          <w:szCs w:val="28"/>
        </w:rPr>
        <w:t>для проведения работ по поставке медицинского оборудования в рамках инициативного проекта «</w:t>
      </w:r>
      <w:proofErr w:type="spellStart"/>
      <w:r w:rsidRPr="009133E3">
        <w:rPr>
          <w:rFonts w:ascii="Times New Roman" w:hAnsi="Times New Roman"/>
          <w:sz w:val="28"/>
          <w:szCs w:val="28"/>
        </w:rPr>
        <w:t>Demeu</w:t>
      </w:r>
      <w:proofErr w:type="spellEnd"/>
      <w:r w:rsidRPr="009133E3">
        <w:rPr>
          <w:rFonts w:ascii="Times New Roman" w:hAnsi="Times New Roman"/>
          <w:sz w:val="28"/>
          <w:szCs w:val="28"/>
        </w:rPr>
        <w:t>»</w:t>
      </w:r>
    </w:p>
    <w:p w14:paraId="38909174" w14:textId="77777777" w:rsidR="004E7752" w:rsidRPr="009133E3" w:rsidRDefault="004E7752" w:rsidP="004E7752">
      <w:pPr>
        <w:widowControl w:val="0"/>
        <w:autoSpaceDE w:val="0"/>
        <w:autoSpaceDN w:val="0"/>
        <w:adjustRightInd w:val="0"/>
        <w:spacing w:after="0" w:line="240" w:lineRule="auto"/>
        <w:ind w:firstLine="709"/>
        <w:contextualSpacing/>
        <w:jc w:val="both"/>
        <w:rPr>
          <w:rFonts w:ascii="Times New Roman" w:eastAsia="Malgun Gothic" w:hAnsi="Times New Roman"/>
          <w:color w:val="000000"/>
          <w:sz w:val="28"/>
          <w:szCs w:val="28"/>
          <w:lang w:eastAsia="ru-RU"/>
        </w:rPr>
      </w:pPr>
    </w:p>
    <w:p w14:paraId="1D28F113" w14:textId="77777777" w:rsidR="004E7752" w:rsidRPr="009133E3" w:rsidRDefault="004E7752" w:rsidP="004E7752">
      <w:pPr>
        <w:widowControl w:val="0"/>
        <w:autoSpaceDE w:val="0"/>
        <w:autoSpaceDN w:val="0"/>
        <w:adjustRightInd w:val="0"/>
        <w:spacing w:after="0" w:line="240" w:lineRule="auto"/>
        <w:ind w:firstLine="709"/>
        <w:contextualSpacing/>
        <w:jc w:val="both"/>
        <w:rPr>
          <w:rFonts w:ascii="Times New Roman" w:eastAsia="Malgun Gothic" w:hAnsi="Times New Roman"/>
          <w:color w:val="000000"/>
          <w:sz w:val="28"/>
          <w:szCs w:val="28"/>
          <w:lang w:eastAsia="ru-RU"/>
        </w:rPr>
      </w:pPr>
    </w:p>
    <w:p w14:paraId="0D10B668" w14:textId="485252FE" w:rsidR="009133E3" w:rsidRPr="009133E3" w:rsidRDefault="009133E3" w:rsidP="00217E1D">
      <w:pPr>
        <w:spacing w:after="0"/>
        <w:jc w:val="center"/>
        <w:rPr>
          <w:rFonts w:ascii="Times New Roman" w:eastAsia="Times New Roman" w:hAnsi="Times New Roman"/>
          <w:b/>
          <w:color w:val="000000"/>
          <w:sz w:val="28"/>
          <w:szCs w:val="28"/>
        </w:rPr>
      </w:pPr>
      <w:r w:rsidRPr="009133E3">
        <w:rPr>
          <w:rFonts w:ascii="Times New Roman" w:eastAsia="Times New Roman" w:hAnsi="Times New Roman"/>
          <w:b/>
          <w:color w:val="000000"/>
          <w:sz w:val="28"/>
          <w:szCs w:val="28"/>
        </w:rPr>
        <w:t>Проект</w:t>
      </w:r>
      <w:r w:rsidR="00217E1D">
        <w:rPr>
          <w:rFonts w:ascii="Times New Roman" w:eastAsia="Times New Roman" w:hAnsi="Times New Roman"/>
          <w:b/>
          <w:color w:val="000000"/>
          <w:sz w:val="28"/>
          <w:szCs w:val="28"/>
        </w:rPr>
        <w:t xml:space="preserve"> </w:t>
      </w:r>
      <w:r w:rsidRPr="009133E3">
        <w:rPr>
          <w:rFonts w:ascii="Times New Roman" w:eastAsia="Times New Roman" w:hAnsi="Times New Roman"/>
          <w:b/>
          <w:color w:val="000000"/>
          <w:sz w:val="28"/>
          <w:szCs w:val="28"/>
        </w:rPr>
        <w:t>Договор</w:t>
      </w:r>
      <w:r w:rsidR="00217E1D">
        <w:rPr>
          <w:rFonts w:ascii="Times New Roman" w:eastAsia="Times New Roman" w:hAnsi="Times New Roman"/>
          <w:b/>
          <w:color w:val="000000"/>
          <w:sz w:val="28"/>
          <w:szCs w:val="28"/>
        </w:rPr>
        <w:t>а</w:t>
      </w:r>
      <w:r w:rsidRPr="009133E3">
        <w:rPr>
          <w:rFonts w:ascii="Times New Roman" w:eastAsia="Times New Roman" w:hAnsi="Times New Roman"/>
          <w:b/>
          <w:color w:val="000000"/>
          <w:sz w:val="28"/>
          <w:szCs w:val="28"/>
        </w:rPr>
        <w:t xml:space="preserve"> о закупках услуг</w:t>
      </w:r>
    </w:p>
    <w:p w14:paraId="55325C77" w14:textId="77777777" w:rsidR="009133E3" w:rsidRPr="009133E3" w:rsidRDefault="009133E3" w:rsidP="009133E3">
      <w:pPr>
        <w:spacing w:after="0"/>
        <w:jc w:val="center"/>
        <w:rPr>
          <w:rFonts w:ascii="Times New Roman" w:eastAsia="Times New Roman" w:hAnsi="Times New Roman"/>
          <w:sz w:val="28"/>
          <w:szCs w:val="28"/>
        </w:rPr>
      </w:pPr>
    </w:p>
    <w:p w14:paraId="08123346" w14:textId="77777777" w:rsidR="009133E3" w:rsidRPr="009133E3" w:rsidRDefault="009133E3" w:rsidP="009133E3">
      <w:pPr>
        <w:spacing w:after="0"/>
        <w:jc w:val="both"/>
        <w:rPr>
          <w:rFonts w:ascii="Times New Roman" w:eastAsia="Times New Roman" w:hAnsi="Times New Roman"/>
          <w:color w:val="000000"/>
          <w:sz w:val="28"/>
          <w:szCs w:val="28"/>
        </w:rPr>
      </w:pPr>
      <w:bookmarkStart w:id="3" w:name="z2743"/>
      <w:r w:rsidRPr="009133E3">
        <w:rPr>
          <w:rFonts w:ascii="Times New Roman" w:eastAsia="Times New Roman" w:hAnsi="Times New Roman"/>
          <w:color w:val="000000"/>
          <w:sz w:val="28"/>
          <w:szCs w:val="28"/>
        </w:rPr>
        <w:t xml:space="preserve">       </w:t>
      </w:r>
      <w:bookmarkStart w:id="4" w:name="z2745"/>
      <w:bookmarkEnd w:id="3"/>
      <w:r w:rsidRPr="009133E3">
        <w:rPr>
          <w:rFonts w:ascii="Times New Roman" w:eastAsia="Times New Roman" w:hAnsi="Times New Roman"/>
          <w:color w:val="000000"/>
          <w:sz w:val="28"/>
          <w:szCs w:val="28"/>
        </w:rPr>
        <w:tab/>
        <w:t>Корпоративный фонд «</w:t>
      </w:r>
      <w:proofErr w:type="spellStart"/>
      <w:r w:rsidRPr="009133E3">
        <w:rPr>
          <w:rFonts w:ascii="Times New Roman" w:eastAsia="Times New Roman" w:hAnsi="Times New Roman"/>
          <w:color w:val="000000"/>
          <w:sz w:val="28"/>
          <w:szCs w:val="28"/>
        </w:rPr>
        <w:t>Samruk-Kazyna</w:t>
      </w:r>
      <w:proofErr w:type="spellEnd"/>
      <w:r w:rsidRPr="009133E3">
        <w:rPr>
          <w:rFonts w:ascii="Times New Roman" w:eastAsia="Times New Roman" w:hAnsi="Times New Roman"/>
          <w:color w:val="000000"/>
          <w:sz w:val="28"/>
          <w:szCs w:val="28"/>
        </w:rPr>
        <w:t xml:space="preserve"> Trust», именуемый в дальнейшем Заказчик/Фонд, в лице Генерального директора _______________ (примечание, в лице исполняющего обязанности), действующего на основании Устава Фонда, с одной стороны, и</w:t>
      </w:r>
    </w:p>
    <w:p w14:paraId="3D45C970" w14:textId="77777777" w:rsidR="009133E3" w:rsidRPr="009133E3" w:rsidRDefault="009133E3" w:rsidP="009133E3">
      <w:pPr>
        <w:spacing w:after="0"/>
        <w:jc w:val="both"/>
        <w:rPr>
          <w:rFonts w:ascii="Times New Roman" w:eastAsia="Times New Roman" w:hAnsi="Times New Roman"/>
          <w:color w:val="000000"/>
          <w:sz w:val="28"/>
          <w:szCs w:val="28"/>
        </w:rPr>
      </w:pPr>
      <w:r w:rsidRPr="009133E3">
        <w:rPr>
          <w:rFonts w:ascii="Times New Roman" w:eastAsia="Times New Roman" w:hAnsi="Times New Roman"/>
          <w:color w:val="000000"/>
          <w:sz w:val="28"/>
          <w:szCs w:val="28"/>
        </w:rPr>
        <w:t>___________________________, именуемый в дальнейшем «Поставщик», в лице генерального директора/руководителя/директора ________________, действующего на основании _______ (примечание, документ наделяющий полномочиями подписывать договор от лица Поставщика), с другой стороны, далее совместно именуемые "Стороны", на основании _____________________________, заключили настоящий договор о закупках услуг (далее – Договор) и пришли к соглашению о нижеследующем:</w:t>
      </w:r>
    </w:p>
    <w:p w14:paraId="394DB2B1" w14:textId="77777777" w:rsidR="009133E3" w:rsidRPr="009133E3" w:rsidRDefault="009133E3" w:rsidP="009133E3">
      <w:pPr>
        <w:spacing w:after="0"/>
        <w:jc w:val="both"/>
        <w:rPr>
          <w:rFonts w:ascii="Times New Roman" w:eastAsia="Times New Roman" w:hAnsi="Times New Roman"/>
          <w:sz w:val="28"/>
          <w:szCs w:val="28"/>
        </w:rPr>
      </w:pPr>
    </w:p>
    <w:p w14:paraId="74CD0471" w14:textId="77777777" w:rsidR="009133E3" w:rsidRPr="009133E3" w:rsidRDefault="009133E3" w:rsidP="009133E3">
      <w:pPr>
        <w:spacing w:after="0"/>
        <w:jc w:val="center"/>
        <w:rPr>
          <w:rFonts w:ascii="Times New Roman" w:eastAsia="Times New Roman" w:hAnsi="Times New Roman"/>
          <w:sz w:val="28"/>
          <w:szCs w:val="28"/>
        </w:rPr>
      </w:pPr>
      <w:bookmarkStart w:id="5" w:name="z2746"/>
      <w:bookmarkEnd w:id="4"/>
      <w:r w:rsidRPr="009133E3">
        <w:rPr>
          <w:rFonts w:ascii="Times New Roman" w:eastAsia="Times New Roman" w:hAnsi="Times New Roman"/>
          <w:b/>
          <w:color w:val="000000"/>
          <w:sz w:val="28"/>
          <w:szCs w:val="28"/>
        </w:rPr>
        <w:t>1. Предмет Договора</w:t>
      </w:r>
    </w:p>
    <w:p w14:paraId="78306293" w14:textId="77777777" w:rsidR="009133E3" w:rsidRPr="009133E3" w:rsidRDefault="009133E3" w:rsidP="009133E3">
      <w:pPr>
        <w:spacing w:after="0"/>
        <w:jc w:val="both"/>
        <w:rPr>
          <w:rFonts w:ascii="Times New Roman" w:eastAsia="Times New Roman" w:hAnsi="Times New Roman"/>
          <w:sz w:val="28"/>
          <w:szCs w:val="28"/>
        </w:rPr>
      </w:pPr>
      <w:bookmarkStart w:id="6" w:name="z2747"/>
      <w:bookmarkEnd w:id="5"/>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1.1. Поставщик обязуется оказать Услугу(и) согласно условиям, требованиям и по ценам, указанным в приложении к настоящему Договору, являющихся неотъемлемой его частью, а Заказчик обязуется принять оказанную(</w:t>
      </w:r>
      <w:proofErr w:type="spellStart"/>
      <w:r w:rsidRPr="009133E3">
        <w:rPr>
          <w:rFonts w:ascii="Times New Roman" w:eastAsia="Times New Roman" w:hAnsi="Times New Roman"/>
          <w:color w:val="000000"/>
          <w:sz w:val="28"/>
          <w:szCs w:val="28"/>
        </w:rPr>
        <w:t>ые</w:t>
      </w:r>
      <w:proofErr w:type="spellEnd"/>
      <w:r w:rsidRPr="009133E3">
        <w:rPr>
          <w:rFonts w:ascii="Times New Roman" w:eastAsia="Times New Roman" w:hAnsi="Times New Roman"/>
          <w:color w:val="000000"/>
          <w:sz w:val="28"/>
          <w:szCs w:val="28"/>
        </w:rPr>
        <w:t>) Услугу(и) и оплатить за нее на условиях настоящего Договора при условии надлежащего исполнения Поставщиком своих обязательств по Договору.</w:t>
      </w:r>
    </w:p>
    <w:p w14:paraId="7342A799" w14:textId="77777777" w:rsidR="009133E3" w:rsidRPr="009133E3" w:rsidRDefault="009133E3" w:rsidP="009133E3">
      <w:pPr>
        <w:spacing w:after="0"/>
        <w:jc w:val="both"/>
        <w:rPr>
          <w:rFonts w:ascii="Times New Roman" w:eastAsia="Times New Roman" w:hAnsi="Times New Roman"/>
          <w:sz w:val="28"/>
          <w:szCs w:val="28"/>
        </w:rPr>
      </w:pPr>
      <w:bookmarkStart w:id="7" w:name="z2748"/>
      <w:bookmarkEnd w:id="6"/>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1.2. Перечисленные ниже документы и условия, оговоренные в них, образуют данный Договор и считаются его неотъемлемой частью, а именно:</w:t>
      </w:r>
    </w:p>
    <w:p w14:paraId="5F247EB5" w14:textId="77777777" w:rsidR="009133E3" w:rsidRPr="009133E3" w:rsidRDefault="009133E3" w:rsidP="009133E3">
      <w:pPr>
        <w:spacing w:after="0"/>
        <w:jc w:val="both"/>
        <w:rPr>
          <w:rFonts w:ascii="Times New Roman" w:eastAsia="Times New Roman" w:hAnsi="Times New Roman"/>
          <w:sz w:val="28"/>
          <w:szCs w:val="28"/>
        </w:rPr>
      </w:pPr>
      <w:bookmarkStart w:id="8" w:name="z2749"/>
      <w:bookmarkEnd w:id="7"/>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 настоящий Договор;</w:t>
      </w:r>
    </w:p>
    <w:p w14:paraId="161DD5C6" w14:textId="77777777" w:rsidR="009133E3" w:rsidRPr="009133E3" w:rsidRDefault="009133E3" w:rsidP="009133E3">
      <w:pPr>
        <w:spacing w:after="0"/>
        <w:jc w:val="both"/>
        <w:rPr>
          <w:rFonts w:ascii="Times New Roman" w:eastAsia="Times New Roman" w:hAnsi="Times New Roman"/>
          <w:color w:val="000000"/>
          <w:sz w:val="28"/>
          <w:szCs w:val="28"/>
        </w:rPr>
      </w:pPr>
      <w:bookmarkStart w:id="9" w:name="z2750"/>
      <w:bookmarkEnd w:id="8"/>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 xml:space="preserve">2) </w:t>
      </w:r>
      <w:bookmarkStart w:id="10" w:name="z2751"/>
      <w:bookmarkEnd w:id="9"/>
      <w:r w:rsidRPr="009133E3">
        <w:rPr>
          <w:rFonts w:ascii="Times New Roman" w:eastAsia="Times New Roman" w:hAnsi="Times New Roman"/>
          <w:color w:val="000000"/>
          <w:sz w:val="28"/>
          <w:szCs w:val="28"/>
        </w:rPr>
        <w:t>техническая спецификация (приложение 1).</w:t>
      </w:r>
    </w:p>
    <w:p w14:paraId="119ED59D" w14:textId="77777777" w:rsidR="009133E3" w:rsidRPr="009133E3" w:rsidRDefault="009133E3" w:rsidP="009133E3">
      <w:pPr>
        <w:spacing w:after="0"/>
        <w:ind w:firstLine="709"/>
        <w:jc w:val="both"/>
        <w:rPr>
          <w:rFonts w:ascii="Times New Roman" w:eastAsia="Times New Roman" w:hAnsi="Times New Roman"/>
          <w:color w:val="000000"/>
          <w:sz w:val="28"/>
          <w:szCs w:val="28"/>
        </w:rPr>
      </w:pPr>
      <w:r w:rsidRPr="009133E3">
        <w:rPr>
          <w:rFonts w:ascii="Times New Roman" w:eastAsia="Times New Roman" w:hAnsi="Times New Roman"/>
          <w:color w:val="000000"/>
          <w:sz w:val="28"/>
          <w:szCs w:val="28"/>
        </w:rPr>
        <w:t>новый пункт/подпункт</w:t>
      </w:r>
    </w:p>
    <w:p w14:paraId="1575A2DB" w14:textId="77777777" w:rsidR="009133E3" w:rsidRPr="009133E3" w:rsidRDefault="009133E3" w:rsidP="009133E3">
      <w:pPr>
        <w:spacing w:after="0"/>
        <w:ind w:firstLine="709"/>
        <w:jc w:val="both"/>
        <w:rPr>
          <w:rFonts w:ascii="Times New Roman" w:eastAsia="Times New Roman" w:hAnsi="Times New Roman"/>
          <w:sz w:val="28"/>
          <w:szCs w:val="28"/>
        </w:rPr>
      </w:pPr>
    </w:p>
    <w:p w14:paraId="5CF57596" w14:textId="77777777" w:rsidR="009133E3" w:rsidRPr="009133E3" w:rsidRDefault="009133E3" w:rsidP="009133E3">
      <w:pPr>
        <w:spacing w:after="0"/>
        <w:jc w:val="center"/>
        <w:rPr>
          <w:rFonts w:ascii="Times New Roman" w:eastAsia="Times New Roman" w:hAnsi="Times New Roman"/>
          <w:sz w:val="28"/>
          <w:szCs w:val="28"/>
        </w:rPr>
      </w:pPr>
      <w:bookmarkStart w:id="11" w:name="z2752"/>
      <w:bookmarkEnd w:id="10"/>
      <w:r w:rsidRPr="009133E3">
        <w:rPr>
          <w:rFonts w:ascii="Times New Roman" w:eastAsia="Times New Roman" w:hAnsi="Times New Roman"/>
          <w:b/>
          <w:color w:val="000000"/>
          <w:sz w:val="28"/>
          <w:szCs w:val="28"/>
        </w:rPr>
        <w:t>2. Сумма Договора и условия оплаты</w:t>
      </w:r>
    </w:p>
    <w:p w14:paraId="4FACE703" w14:textId="77777777" w:rsidR="009133E3" w:rsidRPr="009133E3" w:rsidRDefault="009133E3" w:rsidP="009133E3">
      <w:pPr>
        <w:spacing w:after="0"/>
        <w:jc w:val="both"/>
        <w:rPr>
          <w:rFonts w:ascii="Times New Roman" w:eastAsia="Times New Roman" w:hAnsi="Times New Roman"/>
          <w:sz w:val="28"/>
          <w:szCs w:val="28"/>
        </w:rPr>
      </w:pPr>
      <w:bookmarkStart w:id="12" w:name="z2753"/>
      <w:bookmarkEnd w:id="11"/>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2.1. Общая сумма Договора определяется Приложением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p w14:paraId="37275108" w14:textId="77777777" w:rsidR="009133E3" w:rsidRPr="009133E3" w:rsidRDefault="009133E3" w:rsidP="009133E3">
      <w:pPr>
        <w:spacing w:after="0"/>
        <w:jc w:val="both"/>
        <w:rPr>
          <w:rFonts w:ascii="Times New Roman" w:eastAsia="Times New Roman" w:hAnsi="Times New Roman"/>
          <w:sz w:val="28"/>
          <w:szCs w:val="28"/>
        </w:rPr>
      </w:pPr>
      <w:bookmarkStart w:id="13" w:name="z2754"/>
      <w:bookmarkEnd w:id="12"/>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 xml:space="preserve">2.2. </w:t>
      </w:r>
      <w:bookmarkStart w:id="14" w:name="z2756"/>
      <w:bookmarkEnd w:id="13"/>
      <w:r w:rsidRPr="009133E3">
        <w:rPr>
          <w:rFonts w:ascii="Times New Roman" w:eastAsia="Times New Roman" w:hAnsi="Times New Roman"/>
          <w:color w:val="000000"/>
          <w:sz w:val="28"/>
          <w:szCs w:val="28"/>
        </w:rPr>
        <w:t xml:space="preserve"> Оплата за оказанные Услуги производится Заказчиком путем перечисления денежных средств на расчетный счет Поставщика не позднее 30 </w:t>
      </w:r>
      <w:r w:rsidRPr="009133E3">
        <w:rPr>
          <w:rFonts w:ascii="Times New Roman" w:eastAsia="Times New Roman" w:hAnsi="Times New Roman"/>
          <w:color w:val="000000"/>
          <w:sz w:val="28"/>
          <w:szCs w:val="28"/>
        </w:rPr>
        <w:lastRenderedPageBreak/>
        <w:t>(тридцати) календарных дней с даты подписания Сторонами акта оказанных Услуг.</w:t>
      </w:r>
    </w:p>
    <w:p w14:paraId="7A5C6BCE" w14:textId="77777777" w:rsidR="009133E3" w:rsidRPr="009133E3" w:rsidRDefault="009133E3" w:rsidP="009133E3">
      <w:pPr>
        <w:spacing w:after="0"/>
        <w:jc w:val="both"/>
        <w:rPr>
          <w:rFonts w:ascii="Times New Roman" w:eastAsia="Times New Roman" w:hAnsi="Times New Roman"/>
          <w:sz w:val="28"/>
          <w:szCs w:val="28"/>
        </w:rPr>
      </w:pPr>
      <w:bookmarkStart w:id="15" w:name="z2757"/>
      <w:bookmarkEnd w:id="14"/>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2.3. Объем оказываемых услуг в количественном и стоимостном выражении оговорен в приложении 1 к Договору.</w:t>
      </w:r>
    </w:p>
    <w:p w14:paraId="46A0BE1D" w14:textId="77777777" w:rsidR="009133E3" w:rsidRPr="009133E3" w:rsidRDefault="009133E3" w:rsidP="009133E3">
      <w:pPr>
        <w:spacing w:after="0"/>
        <w:jc w:val="both"/>
        <w:rPr>
          <w:rFonts w:ascii="Times New Roman" w:eastAsia="Times New Roman" w:hAnsi="Times New Roman"/>
          <w:sz w:val="28"/>
          <w:szCs w:val="28"/>
        </w:rPr>
      </w:pPr>
      <w:bookmarkStart w:id="16" w:name="z2758"/>
      <w:bookmarkEnd w:id="15"/>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2.4. Необходимые документы, предшествующие оплате:</w:t>
      </w:r>
    </w:p>
    <w:p w14:paraId="1FAA372D" w14:textId="77777777" w:rsidR="009133E3" w:rsidRPr="009133E3" w:rsidRDefault="009133E3" w:rsidP="009133E3">
      <w:pPr>
        <w:spacing w:after="0"/>
        <w:jc w:val="both"/>
        <w:rPr>
          <w:rFonts w:ascii="Times New Roman" w:eastAsia="Times New Roman" w:hAnsi="Times New Roman"/>
          <w:sz w:val="28"/>
          <w:szCs w:val="28"/>
        </w:rPr>
      </w:pPr>
      <w:bookmarkStart w:id="17" w:name="z2759"/>
      <w:bookmarkEnd w:id="16"/>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 настоящий Договор;</w:t>
      </w:r>
    </w:p>
    <w:p w14:paraId="60138E9D" w14:textId="77777777" w:rsidR="009133E3" w:rsidRPr="009133E3" w:rsidRDefault="009133E3" w:rsidP="009133E3">
      <w:pPr>
        <w:spacing w:after="0"/>
        <w:jc w:val="both"/>
        <w:rPr>
          <w:rFonts w:ascii="Times New Roman" w:eastAsia="Times New Roman" w:hAnsi="Times New Roman"/>
          <w:sz w:val="28"/>
          <w:szCs w:val="28"/>
        </w:rPr>
      </w:pPr>
      <w:bookmarkStart w:id="18" w:name="z2760"/>
      <w:bookmarkEnd w:id="17"/>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 акт(ы) оказанных услуг;</w:t>
      </w:r>
    </w:p>
    <w:p w14:paraId="695311FF" w14:textId="77777777" w:rsidR="009133E3" w:rsidRPr="009133E3" w:rsidRDefault="009133E3" w:rsidP="009133E3">
      <w:pPr>
        <w:spacing w:after="0"/>
        <w:jc w:val="both"/>
        <w:rPr>
          <w:rFonts w:ascii="Times New Roman" w:eastAsia="Times New Roman" w:hAnsi="Times New Roman"/>
          <w:sz w:val="28"/>
          <w:szCs w:val="28"/>
        </w:rPr>
      </w:pPr>
      <w:bookmarkStart w:id="19" w:name="z2762"/>
      <w:bookmarkEnd w:id="18"/>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 счет-фактура с описанием, указанием общей суммы оказанных услуг, предоставленная Поставщиком Заказчику;</w:t>
      </w:r>
    </w:p>
    <w:p w14:paraId="32E6523B" w14:textId="77777777" w:rsidR="009133E3" w:rsidRPr="009133E3" w:rsidRDefault="009133E3" w:rsidP="009133E3">
      <w:pPr>
        <w:spacing w:after="0"/>
        <w:jc w:val="both"/>
        <w:rPr>
          <w:rFonts w:ascii="Times New Roman" w:eastAsia="Times New Roman" w:hAnsi="Times New Roman"/>
          <w:sz w:val="28"/>
          <w:szCs w:val="28"/>
        </w:rPr>
      </w:pPr>
      <w:bookmarkStart w:id="20" w:name="z2763"/>
      <w:bookmarkEnd w:id="19"/>
      <w:r w:rsidRPr="009133E3">
        <w:rPr>
          <w:rFonts w:ascii="Times New Roman" w:eastAsia="Times New Roman" w:hAnsi="Times New Roman"/>
          <w:color w:val="000000"/>
          <w:sz w:val="28"/>
          <w:szCs w:val="28"/>
        </w:rPr>
        <w:t>     </w:t>
      </w:r>
      <w:r w:rsidRPr="009133E3">
        <w:rPr>
          <w:rFonts w:ascii="Times New Roman" w:eastAsia="Times New Roman" w:hAnsi="Times New Roman"/>
          <w:color w:val="000000"/>
          <w:sz w:val="28"/>
          <w:szCs w:val="28"/>
        </w:rPr>
        <w:tab/>
        <w:t>Новый пункт/подпункт&gt;</w:t>
      </w:r>
    </w:p>
    <w:p w14:paraId="48ED7F2B" w14:textId="77777777" w:rsidR="009133E3" w:rsidRPr="009133E3" w:rsidRDefault="009133E3" w:rsidP="009133E3">
      <w:pPr>
        <w:spacing w:after="0"/>
        <w:jc w:val="center"/>
        <w:rPr>
          <w:rFonts w:ascii="Times New Roman" w:eastAsia="Times New Roman" w:hAnsi="Times New Roman"/>
          <w:b/>
          <w:color w:val="000000"/>
          <w:sz w:val="28"/>
          <w:szCs w:val="28"/>
        </w:rPr>
      </w:pPr>
      <w:bookmarkStart w:id="21" w:name="z2764"/>
      <w:bookmarkEnd w:id="20"/>
    </w:p>
    <w:p w14:paraId="5A347760" w14:textId="77777777"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3. Обязательства Сторон</w:t>
      </w:r>
    </w:p>
    <w:p w14:paraId="29D48727" w14:textId="77777777" w:rsidR="009133E3" w:rsidRPr="009133E3" w:rsidRDefault="009133E3" w:rsidP="009133E3">
      <w:pPr>
        <w:spacing w:after="0"/>
        <w:jc w:val="both"/>
        <w:rPr>
          <w:rFonts w:ascii="Times New Roman" w:eastAsia="Times New Roman" w:hAnsi="Times New Roman"/>
          <w:sz w:val="28"/>
          <w:szCs w:val="28"/>
        </w:rPr>
      </w:pPr>
      <w:bookmarkStart w:id="22" w:name="z2765"/>
      <w:bookmarkEnd w:id="21"/>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3.1. Поставщик обязуется:</w:t>
      </w:r>
    </w:p>
    <w:p w14:paraId="59519E83" w14:textId="77777777" w:rsidR="009133E3" w:rsidRPr="009133E3" w:rsidRDefault="009133E3" w:rsidP="009133E3">
      <w:pPr>
        <w:spacing w:after="0"/>
        <w:jc w:val="both"/>
        <w:rPr>
          <w:rFonts w:ascii="Times New Roman" w:eastAsia="Times New Roman" w:hAnsi="Times New Roman"/>
          <w:sz w:val="28"/>
          <w:szCs w:val="28"/>
        </w:rPr>
      </w:pPr>
      <w:bookmarkStart w:id="23" w:name="z2766"/>
      <w:bookmarkEnd w:id="22"/>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 обеспечить полное и надлежащее исполнение взятых на себя обязательств по Договору;</w:t>
      </w:r>
    </w:p>
    <w:p w14:paraId="2B3ADC09" w14:textId="06FC6DA2" w:rsidR="009133E3" w:rsidRPr="009133E3" w:rsidRDefault="009133E3" w:rsidP="009133E3">
      <w:pPr>
        <w:spacing w:after="0"/>
        <w:jc w:val="both"/>
        <w:rPr>
          <w:rFonts w:ascii="Times New Roman" w:eastAsia="Times New Roman" w:hAnsi="Times New Roman"/>
          <w:sz w:val="28"/>
          <w:szCs w:val="28"/>
        </w:rPr>
      </w:pPr>
      <w:bookmarkStart w:id="24" w:name="z2767"/>
      <w:bookmarkEnd w:id="2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 xml:space="preserve">2) в течение десяти рабочих дней со дня заключения Договора, внести сумму обеспечения исполнения Договора в размере </w:t>
      </w:r>
      <w:r w:rsidR="003909B8">
        <w:rPr>
          <w:rFonts w:ascii="Times New Roman" w:eastAsia="Times New Roman" w:hAnsi="Times New Roman"/>
          <w:color w:val="000000"/>
          <w:sz w:val="28"/>
          <w:szCs w:val="28"/>
        </w:rPr>
        <w:t>3</w:t>
      </w:r>
      <w:r w:rsidRPr="009133E3">
        <w:rPr>
          <w:rFonts w:ascii="Times New Roman" w:eastAsia="Times New Roman" w:hAnsi="Times New Roman"/>
          <w:color w:val="000000"/>
          <w:sz w:val="28"/>
          <w:szCs w:val="28"/>
        </w:rPr>
        <w:t xml:space="preserve"> процентов от общей суммы Договора равную &lt;сумма&gt; тенге, что в общем составляет &lt;сумма обеспечения&gt; (&lt;сумма обеспечения прописью&gt;) тенге</w:t>
      </w:r>
      <w:bookmarkStart w:id="25" w:name="z2770"/>
      <w:bookmarkEnd w:id="24"/>
      <w:r w:rsidRPr="009133E3">
        <w:rPr>
          <w:rFonts w:ascii="Times New Roman" w:eastAsia="Times New Roman" w:hAnsi="Times New Roman"/>
          <w:color w:val="000000"/>
          <w:sz w:val="28"/>
          <w:szCs w:val="28"/>
        </w:rPr>
        <w:t>;</w:t>
      </w:r>
    </w:p>
    <w:p w14:paraId="0C1813F3" w14:textId="77777777" w:rsidR="009133E3" w:rsidRPr="009133E3" w:rsidRDefault="009133E3" w:rsidP="009133E3">
      <w:pPr>
        <w:spacing w:after="0"/>
        <w:jc w:val="both"/>
        <w:rPr>
          <w:rFonts w:ascii="Times New Roman" w:eastAsia="Times New Roman" w:hAnsi="Times New Roman"/>
          <w:sz w:val="28"/>
          <w:szCs w:val="28"/>
        </w:rPr>
      </w:pPr>
      <w:bookmarkStart w:id="26" w:name="z2772"/>
      <w:bookmarkEnd w:id="25"/>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 при исполнении своих обязательств по Договору обеспечить соответствие оказываемых услуг требованиям, указанным в приложении к настоящему Договору, являющихся неотъемлемой частью Договора;</w:t>
      </w:r>
    </w:p>
    <w:p w14:paraId="12C1FA1E" w14:textId="77777777" w:rsidR="009133E3" w:rsidRPr="009133E3" w:rsidRDefault="009133E3" w:rsidP="009133E3">
      <w:pPr>
        <w:spacing w:after="0"/>
        <w:jc w:val="both"/>
        <w:rPr>
          <w:rFonts w:ascii="Times New Roman" w:eastAsia="Times New Roman" w:hAnsi="Times New Roman"/>
          <w:sz w:val="28"/>
          <w:szCs w:val="28"/>
        </w:rPr>
      </w:pPr>
      <w:bookmarkStart w:id="27" w:name="z2773"/>
      <w:bookmarkEnd w:id="26"/>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14:paraId="36A50426" w14:textId="77777777" w:rsidR="009133E3" w:rsidRPr="009133E3" w:rsidRDefault="009133E3" w:rsidP="009133E3">
      <w:pPr>
        <w:spacing w:after="0"/>
        <w:jc w:val="both"/>
        <w:rPr>
          <w:rFonts w:ascii="Times New Roman" w:eastAsia="Times New Roman" w:hAnsi="Times New Roman"/>
          <w:sz w:val="28"/>
          <w:szCs w:val="28"/>
        </w:rPr>
      </w:pPr>
      <w:bookmarkStart w:id="28" w:name="z2774"/>
      <w:bookmarkEnd w:id="27"/>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14:paraId="739D08EF" w14:textId="77777777" w:rsidR="009133E3" w:rsidRPr="009133E3" w:rsidRDefault="009133E3" w:rsidP="009133E3">
      <w:pPr>
        <w:spacing w:after="0"/>
        <w:jc w:val="both"/>
        <w:rPr>
          <w:rFonts w:ascii="Times New Roman" w:eastAsia="Times New Roman" w:hAnsi="Times New Roman"/>
          <w:sz w:val="28"/>
          <w:szCs w:val="28"/>
        </w:rPr>
      </w:pPr>
      <w:bookmarkStart w:id="29" w:name="z2775"/>
      <w:bookmarkEnd w:id="28"/>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6) по первому требованию Заказчика предоставлять информацию о ходе исполнения обязательств по Договору;</w:t>
      </w:r>
    </w:p>
    <w:p w14:paraId="6A6C9E93" w14:textId="77777777" w:rsidR="009133E3" w:rsidRPr="009133E3" w:rsidRDefault="009133E3" w:rsidP="009133E3">
      <w:pPr>
        <w:spacing w:after="0"/>
        <w:jc w:val="both"/>
        <w:rPr>
          <w:rFonts w:ascii="Times New Roman" w:eastAsia="Times New Roman" w:hAnsi="Times New Roman"/>
          <w:sz w:val="28"/>
          <w:szCs w:val="28"/>
        </w:rPr>
      </w:pPr>
      <w:bookmarkStart w:id="30" w:name="z2776"/>
      <w:bookmarkEnd w:id="29"/>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14:paraId="640C6104" w14:textId="77777777" w:rsidR="009133E3" w:rsidRPr="009133E3" w:rsidRDefault="009133E3" w:rsidP="009133E3">
      <w:pPr>
        <w:spacing w:after="0"/>
        <w:jc w:val="both"/>
        <w:rPr>
          <w:rFonts w:ascii="Times New Roman" w:eastAsia="Times New Roman" w:hAnsi="Times New Roman"/>
          <w:sz w:val="28"/>
          <w:szCs w:val="28"/>
        </w:rPr>
      </w:pPr>
      <w:bookmarkStart w:id="31" w:name="z2777"/>
      <w:bookmarkEnd w:id="30"/>
      <w:r w:rsidRPr="009133E3">
        <w:rPr>
          <w:rFonts w:ascii="Times New Roman" w:eastAsia="Times New Roman" w:hAnsi="Times New Roman"/>
          <w:color w:val="000000"/>
          <w:sz w:val="28"/>
          <w:szCs w:val="28"/>
        </w:rPr>
        <w:t xml:space="preserve">      </w:t>
      </w:r>
      <w:bookmarkStart w:id="32" w:name="z2779"/>
      <w:bookmarkEnd w:id="31"/>
      <w:r w:rsidRPr="009133E3">
        <w:rPr>
          <w:rFonts w:ascii="Times New Roman" w:eastAsia="Times New Roman" w:hAnsi="Times New Roman"/>
          <w:color w:val="000000"/>
          <w:sz w:val="28"/>
          <w:szCs w:val="28"/>
        </w:rPr>
        <w:t>      &lt;n) новый подпункт&gt;</w:t>
      </w:r>
    </w:p>
    <w:p w14:paraId="49F2BAB5" w14:textId="77777777" w:rsidR="009133E3" w:rsidRPr="009133E3" w:rsidRDefault="009133E3" w:rsidP="009133E3">
      <w:pPr>
        <w:spacing w:after="0"/>
        <w:jc w:val="both"/>
        <w:rPr>
          <w:rFonts w:ascii="Times New Roman" w:eastAsia="Times New Roman" w:hAnsi="Times New Roman"/>
          <w:sz w:val="28"/>
          <w:szCs w:val="28"/>
        </w:rPr>
      </w:pPr>
      <w:bookmarkStart w:id="33" w:name="z2780"/>
      <w:bookmarkEnd w:id="32"/>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3.2. Поставщик вправе:</w:t>
      </w:r>
    </w:p>
    <w:p w14:paraId="7FF18CF0" w14:textId="77777777" w:rsidR="009133E3" w:rsidRPr="009133E3" w:rsidRDefault="009133E3" w:rsidP="009133E3">
      <w:pPr>
        <w:spacing w:after="0"/>
        <w:jc w:val="both"/>
        <w:rPr>
          <w:rFonts w:ascii="Times New Roman" w:eastAsia="Times New Roman" w:hAnsi="Times New Roman"/>
          <w:sz w:val="28"/>
          <w:szCs w:val="28"/>
        </w:rPr>
      </w:pPr>
      <w:bookmarkStart w:id="34" w:name="z2781"/>
      <w:bookmarkEnd w:id="3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 требовать от Заказчика оплату за оказанные Услуги по Договору;</w:t>
      </w:r>
    </w:p>
    <w:p w14:paraId="70B8D58F" w14:textId="77777777" w:rsidR="009133E3" w:rsidRPr="009133E3" w:rsidRDefault="009133E3" w:rsidP="009133E3">
      <w:pPr>
        <w:spacing w:after="0"/>
        <w:jc w:val="both"/>
        <w:rPr>
          <w:rFonts w:ascii="Times New Roman" w:eastAsia="Times New Roman" w:hAnsi="Times New Roman"/>
          <w:sz w:val="28"/>
          <w:szCs w:val="28"/>
        </w:rPr>
      </w:pPr>
      <w:bookmarkStart w:id="35" w:name="z2782"/>
      <w:bookmarkEnd w:id="34"/>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 на досрочное оказание Услуг, указанных в Приложении 1 к Договору, заранее согласовав с Заказчиком сроки выполнения.</w:t>
      </w:r>
    </w:p>
    <w:p w14:paraId="7DE5D13F" w14:textId="77777777" w:rsidR="009133E3" w:rsidRPr="009133E3" w:rsidRDefault="009133E3" w:rsidP="009133E3">
      <w:pPr>
        <w:spacing w:after="0"/>
        <w:jc w:val="both"/>
        <w:rPr>
          <w:rFonts w:ascii="Times New Roman" w:eastAsia="Times New Roman" w:hAnsi="Times New Roman"/>
          <w:sz w:val="28"/>
          <w:szCs w:val="28"/>
        </w:rPr>
      </w:pPr>
      <w:bookmarkStart w:id="36" w:name="z2783"/>
      <w:bookmarkEnd w:id="35"/>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3.3. Заказчик обязуется:</w:t>
      </w:r>
    </w:p>
    <w:p w14:paraId="7499594A" w14:textId="77777777" w:rsidR="009133E3" w:rsidRPr="009133E3" w:rsidRDefault="009133E3" w:rsidP="009133E3">
      <w:pPr>
        <w:spacing w:after="0"/>
        <w:jc w:val="both"/>
        <w:rPr>
          <w:rFonts w:ascii="Times New Roman" w:eastAsia="Times New Roman" w:hAnsi="Times New Roman"/>
          <w:sz w:val="28"/>
          <w:szCs w:val="28"/>
        </w:rPr>
      </w:pPr>
      <w:bookmarkStart w:id="37" w:name="z2784"/>
      <w:bookmarkEnd w:id="36"/>
      <w:r w:rsidRPr="009133E3">
        <w:rPr>
          <w:rFonts w:ascii="Times New Roman" w:eastAsia="Times New Roman" w:hAnsi="Times New Roman"/>
          <w:color w:val="000000"/>
          <w:sz w:val="28"/>
          <w:szCs w:val="28"/>
        </w:rPr>
        <w:lastRenderedPageBreak/>
        <w:t xml:space="preserve">      </w:t>
      </w:r>
      <w:r w:rsidRPr="009133E3">
        <w:rPr>
          <w:rFonts w:ascii="Times New Roman" w:eastAsia="Times New Roman" w:hAnsi="Times New Roman"/>
          <w:color w:val="000000"/>
          <w:sz w:val="28"/>
          <w:szCs w:val="28"/>
        </w:rPr>
        <w:tab/>
        <w:t>1) обеспечить доступ специалистов Поставщика для оказания услуг;</w:t>
      </w:r>
    </w:p>
    <w:p w14:paraId="3A037261" w14:textId="77777777" w:rsidR="009133E3" w:rsidRPr="009133E3" w:rsidRDefault="009133E3" w:rsidP="009133E3">
      <w:pPr>
        <w:spacing w:after="0"/>
        <w:jc w:val="both"/>
        <w:rPr>
          <w:rFonts w:ascii="Times New Roman" w:eastAsia="Times New Roman" w:hAnsi="Times New Roman"/>
          <w:sz w:val="28"/>
          <w:szCs w:val="28"/>
        </w:rPr>
      </w:pPr>
      <w:bookmarkStart w:id="38" w:name="z2785"/>
      <w:bookmarkEnd w:id="37"/>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 при выявлении несоответствий оказанных Услуг незамедлительно письменно уведомить Поставщика;</w:t>
      </w:r>
    </w:p>
    <w:p w14:paraId="3147CEE0" w14:textId="77777777" w:rsidR="009133E3" w:rsidRPr="009133E3" w:rsidRDefault="009133E3" w:rsidP="009133E3">
      <w:pPr>
        <w:spacing w:after="0"/>
        <w:jc w:val="both"/>
        <w:rPr>
          <w:rFonts w:ascii="Times New Roman" w:eastAsia="Times New Roman" w:hAnsi="Times New Roman"/>
          <w:sz w:val="28"/>
          <w:szCs w:val="28"/>
        </w:rPr>
      </w:pPr>
      <w:bookmarkStart w:id="39" w:name="z2786"/>
      <w:bookmarkEnd w:id="38"/>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 при приемке Услуг утвердить акт оказанных услуг либо отказать в принятии с указанием аргументированных обоснований ее непринятия в течение пяти дней;</w:t>
      </w:r>
    </w:p>
    <w:p w14:paraId="2AD846D6" w14:textId="77777777" w:rsidR="009133E3" w:rsidRPr="009133E3" w:rsidRDefault="009133E3" w:rsidP="009133E3">
      <w:pPr>
        <w:spacing w:after="0"/>
        <w:jc w:val="both"/>
        <w:rPr>
          <w:rFonts w:ascii="Times New Roman" w:eastAsia="Times New Roman" w:hAnsi="Times New Roman"/>
          <w:sz w:val="28"/>
          <w:szCs w:val="28"/>
        </w:rPr>
      </w:pPr>
      <w:bookmarkStart w:id="40" w:name="z2787"/>
      <w:bookmarkEnd w:id="39"/>
      <w:r w:rsidRPr="009133E3">
        <w:rPr>
          <w:rFonts w:ascii="Times New Roman" w:eastAsia="Times New Roman" w:hAnsi="Times New Roman"/>
          <w:color w:val="000000"/>
          <w:sz w:val="28"/>
          <w:szCs w:val="28"/>
        </w:rPr>
        <w:t xml:space="preserve">      </w:t>
      </w:r>
      <w:bookmarkStart w:id="41" w:name="z2788"/>
      <w:bookmarkEnd w:id="40"/>
      <w:r w:rsidRPr="009133E3">
        <w:rPr>
          <w:rFonts w:ascii="Times New Roman" w:eastAsia="Times New Roman" w:hAnsi="Times New Roman"/>
          <w:color w:val="000000"/>
          <w:sz w:val="28"/>
          <w:szCs w:val="28"/>
        </w:rPr>
        <w:tab/>
        <w:t>4) произвести оплату в порядке и сроки, установленные настоящим Договором.</w:t>
      </w:r>
    </w:p>
    <w:p w14:paraId="462242F4" w14:textId="77777777" w:rsidR="009133E3" w:rsidRPr="009133E3" w:rsidRDefault="009133E3" w:rsidP="009133E3">
      <w:pPr>
        <w:spacing w:after="0"/>
        <w:jc w:val="both"/>
        <w:rPr>
          <w:rFonts w:ascii="Times New Roman" w:eastAsia="Times New Roman" w:hAnsi="Times New Roman"/>
          <w:sz w:val="28"/>
          <w:szCs w:val="28"/>
        </w:rPr>
      </w:pPr>
      <w:bookmarkStart w:id="42" w:name="z2789"/>
      <w:bookmarkEnd w:id="41"/>
      <w:r w:rsidRPr="009133E3">
        <w:rPr>
          <w:rFonts w:ascii="Times New Roman" w:eastAsia="Times New Roman" w:hAnsi="Times New Roman"/>
          <w:color w:val="000000"/>
          <w:sz w:val="28"/>
          <w:szCs w:val="28"/>
        </w:rPr>
        <w:t>      &lt;n) новый подпункт&gt;</w:t>
      </w:r>
    </w:p>
    <w:p w14:paraId="2B6F61DC" w14:textId="77777777" w:rsidR="009133E3" w:rsidRPr="009133E3" w:rsidRDefault="009133E3" w:rsidP="009133E3">
      <w:pPr>
        <w:spacing w:after="0"/>
        <w:jc w:val="both"/>
        <w:rPr>
          <w:rFonts w:ascii="Times New Roman" w:eastAsia="Times New Roman" w:hAnsi="Times New Roman"/>
          <w:sz w:val="28"/>
          <w:szCs w:val="28"/>
        </w:rPr>
      </w:pPr>
      <w:bookmarkStart w:id="43" w:name="z2790"/>
      <w:bookmarkEnd w:id="42"/>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3.4. Заказчик вправе:</w:t>
      </w:r>
    </w:p>
    <w:p w14:paraId="6B09F8E1" w14:textId="77777777" w:rsidR="009133E3" w:rsidRPr="009133E3" w:rsidRDefault="009133E3" w:rsidP="009133E3">
      <w:pPr>
        <w:spacing w:after="0"/>
        <w:jc w:val="both"/>
        <w:rPr>
          <w:rFonts w:ascii="Times New Roman" w:eastAsia="Times New Roman" w:hAnsi="Times New Roman"/>
          <w:sz w:val="28"/>
          <w:szCs w:val="28"/>
        </w:rPr>
      </w:pPr>
      <w:bookmarkStart w:id="44" w:name="z2791"/>
      <w:bookmarkEnd w:id="4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 проверять качество оказанных Услуг;</w:t>
      </w:r>
    </w:p>
    <w:p w14:paraId="789DC646" w14:textId="77777777" w:rsidR="009133E3" w:rsidRPr="009133E3" w:rsidRDefault="009133E3" w:rsidP="009133E3">
      <w:pPr>
        <w:spacing w:after="0"/>
        <w:jc w:val="both"/>
        <w:rPr>
          <w:rFonts w:ascii="Times New Roman" w:eastAsia="Times New Roman" w:hAnsi="Times New Roman"/>
          <w:sz w:val="28"/>
          <w:szCs w:val="28"/>
        </w:rPr>
      </w:pPr>
      <w:bookmarkStart w:id="45" w:name="z2792"/>
      <w:bookmarkEnd w:id="44"/>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14:paraId="57CC530E" w14:textId="77777777" w:rsidR="009133E3" w:rsidRPr="009133E3" w:rsidRDefault="009133E3" w:rsidP="009133E3">
      <w:pPr>
        <w:spacing w:after="0"/>
        <w:jc w:val="center"/>
        <w:rPr>
          <w:rFonts w:ascii="Times New Roman" w:eastAsia="Times New Roman" w:hAnsi="Times New Roman"/>
          <w:color w:val="000000"/>
          <w:sz w:val="28"/>
          <w:szCs w:val="28"/>
        </w:rPr>
      </w:pPr>
      <w:bookmarkStart w:id="46" w:name="z2793"/>
      <w:bookmarkEnd w:id="45"/>
    </w:p>
    <w:p w14:paraId="549B2204" w14:textId="77777777"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4. Проверка Услуг на соответствие технической спецификации</w:t>
      </w:r>
    </w:p>
    <w:p w14:paraId="5E74DCCD" w14:textId="77777777" w:rsidR="009133E3" w:rsidRPr="009133E3" w:rsidRDefault="009133E3" w:rsidP="009133E3">
      <w:pPr>
        <w:spacing w:after="0"/>
        <w:jc w:val="both"/>
        <w:rPr>
          <w:rFonts w:ascii="Times New Roman" w:eastAsia="Times New Roman" w:hAnsi="Times New Roman"/>
          <w:sz w:val="28"/>
          <w:szCs w:val="28"/>
        </w:rPr>
      </w:pPr>
      <w:bookmarkStart w:id="47" w:name="z2794"/>
      <w:bookmarkEnd w:id="46"/>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1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14:paraId="44478D26" w14:textId="77777777" w:rsidR="009133E3" w:rsidRPr="009133E3" w:rsidRDefault="009133E3" w:rsidP="009133E3">
      <w:pPr>
        <w:spacing w:after="0"/>
        <w:jc w:val="both"/>
        <w:rPr>
          <w:rFonts w:ascii="Times New Roman" w:eastAsia="Times New Roman" w:hAnsi="Times New Roman"/>
          <w:sz w:val="28"/>
          <w:szCs w:val="28"/>
        </w:rPr>
      </w:pPr>
      <w:bookmarkStart w:id="48" w:name="z2795"/>
      <w:bookmarkEnd w:id="47"/>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4.2. Услуги, оказываемые в рамках настоящего Договора, должны соответствовать или быть выше стандартов, указанных в технической спецификации.</w:t>
      </w:r>
    </w:p>
    <w:p w14:paraId="07FEBB22" w14:textId="77777777" w:rsidR="009133E3" w:rsidRPr="009133E3" w:rsidRDefault="009133E3" w:rsidP="009133E3">
      <w:pPr>
        <w:spacing w:after="0"/>
        <w:jc w:val="both"/>
        <w:rPr>
          <w:rFonts w:ascii="Times New Roman" w:eastAsia="Times New Roman" w:hAnsi="Times New Roman"/>
          <w:sz w:val="28"/>
          <w:szCs w:val="28"/>
        </w:rPr>
      </w:pPr>
      <w:bookmarkStart w:id="49" w:name="z2796"/>
      <w:bookmarkEnd w:id="48"/>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4.3. Если результаты оказанных услуг при проверке будут признаны не соответствующими требованиям технической спецификации (приложение 1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w:t>
      </w:r>
      <w:proofErr w:type="spellStart"/>
      <w:r w:rsidRPr="009133E3">
        <w:rPr>
          <w:rFonts w:ascii="Times New Roman" w:eastAsia="Times New Roman" w:hAnsi="Times New Roman"/>
          <w:color w:val="000000"/>
          <w:sz w:val="28"/>
          <w:szCs w:val="28"/>
        </w:rPr>
        <w:t>cрок</w:t>
      </w:r>
      <w:proofErr w:type="spellEnd"/>
      <w:r w:rsidRPr="009133E3">
        <w:rPr>
          <w:rFonts w:ascii="Times New Roman" w:eastAsia="Times New Roman" w:hAnsi="Times New Roman"/>
          <w:color w:val="000000"/>
          <w:sz w:val="28"/>
          <w:szCs w:val="28"/>
        </w:rPr>
        <w:t xml:space="preserve"> устранения несоответствий&gt; с момента проверки.</w:t>
      </w:r>
    </w:p>
    <w:p w14:paraId="525DB009" w14:textId="77777777" w:rsidR="009133E3" w:rsidRPr="009133E3" w:rsidRDefault="009133E3" w:rsidP="009133E3">
      <w:pPr>
        <w:spacing w:after="0"/>
        <w:jc w:val="both"/>
        <w:rPr>
          <w:rFonts w:ascii="Times New Roman" w:eastAsia="Times New Roman" w:hAnsi="Times New Roman"/>
          <w:sz w:val="28"/>
          <w:szCs w:val="28"/>
        </w:rPr>
      </w:pPr>
      <w:bookmarkStart w:id="50" w:name="z2797"/>
      <w:bookmarkEnd w:id="49"/>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4.4. Ни один вышеуказанный пункт не освобождает Поставщика от других обязательств по Договору.</w:t>
      </w:r>
    </w:p>
    <w:p w14:paraId="6F373B4F" w14:textId="77777777" w:rsidR="009133E3" w:rsidRPr="009133E3" w:rsidRDefault="009133E3" w:rsidP="009133E3">
      <w:pPr>
        <w:spacing w:after="0"/>
        <w:jc w:val="both"/>
        <w:rPr>
          <w:rFonts w:ascii="Times New Roman" w:eastAsia="Times New Roman" w:hAnsi="Times New Roman"/>
          <w:sz w:val="28"/>
          <w:szCs w:val="28"/>
        </w:rPr>
      </w:pPr>
      <w:bookmarkStart w:id="51" w:name="z2798"/>
      <w:bookmarkEnd w:id="50"/>
      <w:r w:rsidRPr="009133E3">
        <w:rPr>
          <w:rFonts w:ascii="Times New Roman" w:eastAsia="Times New Roman" w:hAnsi="Times New Roman"/>
          <w:color w:val="000000"/>
          <w:sz w:val="28"/>
          <w:szCs w:val="28"/>
        </w:rPr>
        <w:t>      &lt;N. Новый пункт&gt;</w:t>
      </w:r>
    </w:p>
    <w:p w14:paraId="34EB3113" w14:textId="77777777" w:rsidR="009133E3" w:rsidRPr="009133E3" w:rsidRDefault="009133E3" w:rsidP="009133E3">
      <w:pPr>
        <w:spacing w:after="0"/>
        <w:jc w:val="center"/>
        <w:rPr>
          <w:rFonts w:ascii="Times New Roman" w:eastAsia="Times New Roman" w:hAnsi="Times New Roman"/>
          <w:color w:val="000000"/>
          <w:sz w:val="28"/>
          <w:szCs w:val="28"/>
        </w:rPr>
      </w:pPr>
      <w:bookmarkStart w:id="52" w:name="z2799"/>
      <w:bookmarkEnd w:id="51"/>
    </w:p>
    <w:p w14:paraId="3DC6649E" w14:textId="77777777"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5. Оказание Услуг</w:t>
      </w:r>
    </w:p>
    <w:p w14:paraId="7F0EDC82" w14:textId="77777777" w:rsidR="009133E3" w:rsidRPr="009133E3" w:rsidRDefault="009133E3" w:rsidP="009133E3">
      <w:pPr>
        <w:spacing w:after="0"/>
        <w:jc w:val="both"/>
        <w:rPr>
          <w:rFonts w:ascii="Times New Roman" w:eastAsia="Times New Roman" w:hAnsi="Times New Roman"/>
          <w:sz w:val="28"/>
          <w:szCs w:val="28"/>
        </w:rPr>
      </w:pPr>
      <w:bookmarkStart w:id="53" w:name="z2800"/>
      <w:bookmarkEnd w:id="52"/>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5.1. Оказание услуг Поставщиком осуществляется в сроки, указанные в приложении 1 к Договору, являющемся неотъемлемой частью Договора.</w:t>
      </w:r>
    </w:p>
    <w:p w14:paraId="782E62A1" w14:textId="77777777" w:rsidR="009133E3" w:rsidRPr="009133E3" w:rsidRDefault="009133E3" w:rsidP="009133E3">
      <w:pPr>
        <w:spacing w:after="0"/>
        <w:jc w:val="both"/>
        <w:rPr>
          <w:rFonts w:ascii="Times New Roman" w:eastAsia="Times New Roman" w:hAnsi="Times New Roman"/>
          <w:sz w:val="28"/>
          <w:szCs w:val="28"/>
        </w:rPr>
      </w:pPr>
      <w:bookmarkStart w:id="54" w:name="z2801"/>
      <w:bookmarkEnd w:id="5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p w14:paraId="268AC0FD" w14:textId="77777777" w:rsidR="009133E3" w:rsidRPr="009133E3" w:rsidRDefault="009133E3" w:rsidP="009133E3">
      <w:pPr>
        <w:spacing w:after="0"/>
        <w:jc w:val="both"/>
        <w:rPr>
          <w:rFonts w:ascii="Times New Roman" w:eastAsia="Times New Roman" w:hAnsi="Times New Roman"/>
          <w:color w:val="000000"/>
          <w:sz w:val="28"/>
          <w:szCs w:val="28"/>
        </w:rPr>
      </w:pPr>
      <w:bookmarkStart w:id="55" w:name="z2802"/>
      <w:bookmarkEnd w:id="54"/>
      <w:r w:rsidRPr="009133E3">
        <w:rPr>
          <w:rFonts w:ascii="Times New Roman" w:eastAsia="Times New Roman" w:hAnsi="Times New Roman"/>
          <w:color w:val="000000"/>
          <w:sz w:val="28"/>
          <w:szCs w:val="28"/>
        </w:rPr>
        <w:lastRenderedPageBreak/>
        <w:t xml:space="preserve">      </w:t>
      </w:r>
      <w:r w:rsidRPr="009133E3">
        <w:rPr>
          <w:rFonts w:ascii="Times New Roman" w:eastAsia="Times New Roman" w:hAnsi="Times New Roman"/>
          <w:color w:val="000000"/>
          <w:sz w:val="28"/>
          <w:szCs w:val="28"/>
        </w:rPr>
        <w:tab/>
        <w:t>&lt;N. Новый пункт&gt;</w:t>
      </w:r>
    </w:p>
    <w:p w14:paraId="341A5F2F" w14:textId="77777777" w:rsidR="009133E3" w:rsidRPr="009133E3" w:rsidRDefault="009133E3" w:rsidP="009133E3">
      <w:pPr>
        <w:spacing w:after="0"/>
        <w:jc w:val="both"/>
        <w:rPr>
          <w:rFonts w:ascii="Times New Roman" w:eastAsia="Times New Roman" w:hAnsi="Times New Roman"/>
          <w:sz w:val="28"/>
          <w:szCs w:val="28"/>
        </w:rPr>
      </w:pPr>
    </w:p>
    <w:p w14:paraId="72C26D88" w14:textId="77777777" w:rsidR="009133E3" w:rsidRPr="009133E3" w:rsidRDefault="009133E3" w:rsidP="009133E3">
      <w:pPr>
        <w:spacing w:after="0"/>
        <w:jc w:val="center"/>
        <w:rPr>
          <w:rFonts w:ascii="Times New Roman" w:eastAsia="Times New Roman" w:hAnsi="Times New Roman"/>
          <w:sz w:val="28"/>
          <w:szCs w:val="28"/>
        </w:rPr>
      </w:pPr>
      <w:bookmarkStart w:id="56" w:name="z2803"/>
      <w:bookmarkEnd w:id="55"/>
      <w:r w:rsidRPr="009133E3">
        <w:rPr>
          <w:rFonts w:ascii="Times New Roman" w:eastAsia="Times New Roman" w:hAnsi="Times New Roman"/>
          <w:b/>
          <w:color w:val="000000"/>
          <w:sz w:val="28"/>
          <w:szCs w:val="28"/>
        </w:rPr>
        <w:t>6. Гарантия</w:t>
      </w:r>
    </w:p>
    <w:p w14:paraId="27F0E3FB" w14:textId="77777777" w:rsidR="009133E3" w:rsidRPr="009133E3" w:rsidRDefault="009133E3" w:rsidP="009133E3">
      <w:pPr>
        <w:spacing w:after="0"/>
        <w:jc w:val="both"/>
        <w:rPr>
          <w:rFonts w:ascii="Times New Roman" w:eastAsia="Times New Roman" w:hAnsi="Times New Roman"/>
          <w:sz w:val="28"/>
          <w:szCs w:val="28"/>
        </w:rPr>
      </w:pPr>
      <w:bookmarkStart w:id="57" w:name="z2804"/>
      <w:bookmarkEnd w:id="56"/>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6.1. Поставщик гарантирует обеспечение бесперебойного, качественного и своевременного оказания услуг Заказчику.</w:t>
      </w:r>
    </w:p>
    <w:p w14:paraId="5F66EB79" w14:textId="77777777" w:rsidR="009133E3" w:rsidRPr="009133E3" w:rsidRDefault="009133E3" w:rsidP="009133E3">
      <w:pPr>
        <w:spacing w:after="0"/>
        <w:jc w:val="both"/>
        <w:rPr>
          <w:rFonts w:ascii="Times New Roman" w:eastAsia="Times New Roman" w:hAnsi="Times New Roman"/>
          <w:sz w:val="28"/>
          <w:szCs w:val="28"/>
        </w:rPr>
      </w:pPr>
      <w:bookmarkStart w:id="58" w:name="z2805"/>
      <w:bookmarkEnd w:id="57"/>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6.2. Поставщик гарантирует безвозмездное исправление ошибок, недоработок и других несоответствий Услуг технической спецификации (приложение 1 к Договору).</w:t>
      </w:r>
    </w:p>
    <w:p w14:paraId="0A647241" w14:textId="77777777" w:rsidR="009133E3" w:rsidRPr="009133E3" w:rsidRDefault="009133E3" w:rsidP="009133E3">
      <w:pPr>
        <w:spacing w:after="0"/>
        <w:jc w:val="both"/>
        <w:rPr>
          <w:rFonts w:ascii="Times New Roman" w:eastAsia="Times New Roman" w:hAnsi="Times New Roman"/>
          <w:sz w:val="28"/>
          <w:szCs w:val="28"/>
        </w:rPr>
      </w:pPr>
      <w:bookmarkStart w:id="59" w:name="z2806"/>
      <w:bookmarkEnd w:id="58"/>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14:paraId="4A7FCD4D" w14:textId="77777777" w:rsidR="009133E3" w:rsidRPr="009133E3" w:rsidRDefault="009133E3" w:rsidP="009133E3">
      <w:pPr>
        <w:spacing w:after="0"/>
        <w:jc w:val="both"/>
        <w:rPr>
          <w:rFonts w:ascii="Times New Roman" w:eastAsia="Times New Roman" w:hAnsi="Times New Roman"/>
          <w:sz w:val="28"/>
          <w:szCs w:val="28"/>
        </w:rPr>
      </w:pPr>
      <w:bookmarkStart w:id="60" w:name="z2807"/>
      <w:bookmarkEnd w:id="59"/>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14:paraId="23F3EAD3" w14:textId="77777777" w:rsidR="009133E3" w:rsidRPr="009133E3" w:rsidRDefault="009133E3" w:rsidP="009133E3">
      <w:pPr>
        <w:spacing w:after="0"/>
        <w:jc w:val="both"/>
        <w:rPr>
          <w:rFonts w:ascii="Times New Roman" w:eastAsia="Times New Roman" w:hAnsi="Times New Roman"/>
          <w:sz w:val="28"/>
          <w:szCs w:val="28"/>
        </w:rPr>
      </w:pPr>
      <w:bookmarkStart w:id="61" w:name="z2808"/>
      <w:bookmarkEnd w:id="60"/>
      <w:r w:rsidRPr="009133E3">
        <w:rPr>
          <w:rFonts w:ascii="Times New Roman" w:eastAsia="Times New Roman" w:hAnsi="Times New Roman"/>
          <w:color w:val="000000"/>
          <w:sz w:val="28"/>
          <w:szCs w:val="28"/>
        </w:rPr>
        <w:t>      &lt;N. Новый пункт&gt;</w:t>
      </w:r>
    </w:p>
    <w:p w14:paraId="5F84710C" w14:textId="77777777" w:rsidR="009133E3" w:rsidRPr="009133E3" w:rsidRDefault="009133E3" w:rsidP="009133E3">
      <w:pPr>
        <w:spacing w:after="0"/>
        <w:jc w:val="both"/>
        <w:rPr>
          <w:rFonts w:ascii="Times New Roman" w:eastAsia="Times New Roman" w:hAnsi="Times New Roman"/>
          <w:color w:val="000000"/>
          <w:sz w:val="28"/>
          <w:szCs w:val="28"/>
        </w:rPr>
      </w:pPr>
      <w:bookmarkStart w:id="62" w:name="z2809"/>
      <w:bookmarkEnd w:id="61"/>
      <w:r w:rsidRPr="009133E3">
        <w:rPr>
          <w:rFonts w:ascii="Times New Roman" w:eastAsia="Times New Roman" w:hAnsi="Times New Roman"/>
          <w:color w:val="000000"/>
          <w:sz w:val="28"/>
          <w:szCs w:val="28"/>
        </w:rPr>
        <w:t xml:space="preserve">       </w:t>
      </w:r>
    </w:p>
    <w:p w14:paraId="76F1D5BD" w14:textId="77777777"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7. Ответственность Сторон</w:t>
      </w:r>
    </w:p>
    <w:p w14:paraId="36A1A195" w14:textId="77777777" w:rsidR="009133E3" w:rsidRPr="009133E3" w:rsidRDefault="009133E3" w:rsidP="009133E3">
      <w:pPr>
        <w:spacing w:after="0"/>
        <w:jc w:val="both"/>
        <w:rPr>
          <w:rFonts w:ascii="Times New Roman" w:eastAsia="Times New Roman" w:hAnsi="Times New Roman"/>
          <w:sz w:val="28"/>
          <w:szCs w:val="28"/>
        </w:rPr>
      </w:pPr>
      <w:bookmarkStart w:id="63" w:name="z2810"/>
      <w:bookmarkEnd w:id="62"/>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14:paraId="71C09696" w14:textId="77777777" w:rsidR="009133E3" w:rsidRPr="009133E3" w:rsidRDefault="009133E3" w:rsidP="009133E3">
      <w:pPr>
        <w:spacing w:after="0"/>
        <w:jc w:val="both"/>
        <w:rPr>
          <w:rFonts w:ascii="Times New Roman" w:eastAsia="Times New Roman" w:hAnsi="Times New Roman"/>
          <w:sz w:val="28"/>
          <w:szCs w:val="28"/>
        </w:rPr>
      </w:pPr>
      <w:bookmarkStart w:id="64" w:name="z2811"/>
      <w:bookmarkEnd w:id="6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7.2.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14:paraId="045DE0F2" w14:textId="77777777" w:rsidR="009133E3" w:rsidRPr="009133E3" w:rsidRDefault="009133E3" w:rsidP="009133E3">
      <w:pPr>
        <w:spacing w:after="0"/>
        <w:jc w:val="both"/>
        <w:rPr>
          <w:rFonts w:ascii="Times New Roman" w:eastAsia="Times New Roman" w:hAnsi="Times New Roman"/>
          <w:sz w:val="28"/>
          <w:szCs w:val="28"/>
        </w:rPr>
      </w:pPr>
      <w:bookmarkStart w:id="65" w:name="z2812"/>
      <w:bookmarkEnd w:id="64"/>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14:paraId="208B5F7C" w14:textId="77777777" w:rsidR="009133E3" w:rsidRPr="009133E3" w:rsidRDefault="009133E3" w:rsidP="009133E3">
      <w:pPr>
        <w:spacing w:after="0"/>
        <w:jc w:val="both"/>
        <w:rPr>
          <w:rFonts w:ascii="Times New Roman" w:eastAsia="Times New Roman" w:hAnsi="Times New Roman"/>
          <w:sz w:val="28"/>
          <w:szCs w:val="28"/>
        </w:rPr>
      </w:pPr>
      <w:bookmarkStart w:id="66" w:name="z2813"/>
      <w:bookmarkEnd w:id="65"/>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 xml:space="preserve">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w:t>
      </w:r>
      <w:r w:rsidRPr="009133E3">
        <w:rPr>
          <w:rFonts w:ascii="Times New Roman" w:eastAsia="Times New Roman" w:hAnsi="Times New Roman"/>
          <w:color w:val="000000"/>
          <w:sz w:val="28"/>
          <w:szCs w:val="28"/>
        </w:rPr>
        <w:lastRenderedPageBreak/>
        <w:t>взысканием с Поставщика суммы неустойки (штрафа, пени) в размере 0,1 % от общей суммы Договора за каждый день просрочки.</w:t>
      </w:r>
    </w:p>
    <w:p w14:paraId="1DDADB09" w14:textId="77777777" w:rsidR="009133E3" w:rsidRPr="009133E3" w:rsidRDefault="009133E3" w:rsidP="009133E3">
      <w:pPr>
        <w:spacing w:after="0"/>
        <w:jc w:val="both"/>
        <w:rPr>
          <w:rFonts w:ascii="Times New Roman" w:eastAsia="Times New Roman" w:hAnsi="Times New Roman"/>
          <w:sz w:val="28"/>
          <w:szCs w:val="28"/>
        </w:rPr>
      </w:pPr>
      <w:bookmarkStart w:id="67" w:name="z2814"/>
      <w:bookmarkEnd w:id="66"/>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7.5. Уплата неустойки (штрафа, пени) не освобождает Стороны от выполнения обязательств, предусмотренных настоящим Договором.</w:t>
      </w:r>
    </w:p>
    <w:p w14:paraId="7011AA94" w14:textId="77777777" w:rsidR="009133E3" w:rsidRPr="009133E3" w:rsidRDefault="009133E3" w:rsidP="009133E3">
      <w:pPr>
        <w:spacing w:after="0"/>
        <w:jc w:val="both"/>
        <w:rPr>
          <w:rFonts w:ascii="Times New Roman" w:eastAsia="Times New Roman" w:hAnsi="Times New Roman"/>
          <w:sz w:val="28"/>
          <w:szCs w:val="28"/>
        </w:rPr>
      </w:pPr>
      <w:bookmarkStart w:id="68" w:name="z2815"/>
      <w:bookmarkEnd w:id="67"/>
      <w:r w:rsidRPr="009133E3">
        <w:rPr>
          <w:rFonts w:ascii="Times New Roman" w:eastAsia="Times New Roman" w:hAnsi="Times New Roman"/>
          <w:color w:val="000000"/>
          <w:sz w:val="28"/>
          <w:szCs w:val="28"/>
        </w:rPr>
        <w:t>     </w:t>
      </w:r>
      <w:bookmarkStart w:id="69" w:name="z2816"/>
      <w:bookmarkEnd w:id="68"/>
      <w:r w:rsidRPr="009133E3">
        <w:rPr>
          <w:rFonts w:ascii="Times New Roman" w:eastAsia="Times New Roman" w:hAnsi="Times New Roman"/>
          <w:color w:val="000000"/>
          <w:sz w:val="28"/>
          <w:szCs w:val="28"/>
        </w:rPr>
        <w:tab/>
        <w:t>7.6.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p w14:paraId="70C9E673" w14:textId="77777777" w:rsidR="009133E3" w:rsidRPr="009133E3" w:rsidRDefault="009133E3" w:rsidP="009133E3">
      <w:pPr>
        <w:spacing w:after="0"/>
        <w:jc w:val="both"/>
        <w:rPr>
          <w:rFonts w:ascii="Times New Roman" w:eastAsia="Times New Roman" w:hAnsi="Times New Roman"/>
          <w:sz w:val="28"/>
          <w:szCs w:val="28"/>
        </w:rPr>
      </w:pPr>
      <w:bookmarkStart w:id="70" w:name="z2817"/>
      <w:bookmarkEnd w:id="69"/>
      <w:r w:rsidRPr="009133E3">
        <w:rPr>
          <w:rFonts w:ascii="Times New Roman" w:eastAsia="Times New Roman" w:hAnsi="Times New Roman"/>
          <w:color w:val="000000"/>
          <w:sz w:val="28"/>
          <w:szCs w:val="28"/>
        </w:rPr>
        <w:t xml:space="preserve">      </w:t>
      </w:r>
      <w:bookmarkStart w:id="71" w:name="z2821"/>
      <w:bookmarkEnd w:id="70"/>
      <w:r w:rsidRPr="009133E3">
        <w:rPr>
          <w:rFonts w:ascii="Times New Roman" w:eastAsia="Times New Roman" w:hAnsi="Times New Roman"/>
          <w:color w:val="000000"/>
          <w:sz w:val="28"/>
          <w:szCs w:val="28"/>
        </w:rPr>
        <w:tab/>
        <w:t>7.7. Заказчик не возвращает обеспечение исполнения договор в случае его расторжения в связи с невыполнением Поставщиком своих обязательств по данному Договору.</w:t>
      </w:r>
    </w:p>
    <w:p w14:paraId="0C9ABF32" w14:textId="77777777" w:rsidR="009133E3" w:rsidRPr="009133E3" w:rsidRDefault="009133E3" w:rsidP="009133E3">
      <w:pPr>
        <w:spacing w:after="0"/>
        <w:jc w:val="both"/>
        <w:rPr>
          <w:rFonts w:ascii="Times New Roman" w:eastAsia="Times New Roman" w:hAnsi="Times New Roman"/>
          <w:sz w:val="28"/>
          <w:szCs w:val="28"/>
        </w:rPr>
      </w:pPr>
      <w:bookmarkStart w:id="72" w:name="z2822"/>
      <w:bookmarkEnd w:id="71"/>
      <w:r w:rsidRPr="009133E3">
        <w:rPr>
          <w:rFonts w:ascii="Times New Roman" w:eastAsia="Times New Roman" w:hAnsi="Times New Roman"/>
          <w:color w:val="000000"/>
          <w:sz w:val="28"/>
          <w:szCs w:val="28"/>
        </w:rPr>
        <w:t>      &lt;N. Новый пункт&gt;</w:t>
      </w:r>
    </w:p>
    <w:p w14:paraId="27A5868E" w14:textId="77777777" w:rsidR="009133E3" w:rsidRPr="009133E3" w:rsidRDefault="009133E3" w:rsidP="009133E3">
      <w:pPr>
        <w:spacing w:after="0"/>
        <w:jc w:val="center"/>
        <w:rPr>
          <w:rFonts w:ascii="Times New Roman" w:eastAsia="Times New Roman" w:hAnsi="Times New Roman"/>
          <w:color w:val="000000"/>
          <w:sz w:val="28"/>
          <w:szCs w:val="28"/>
        </w:rPr>
      </w:pPr>
      <w:bookmarkStart w:id="73" w:name="z2823"/>
      <w:bookmarkEnd w:id="72"/>
    </w:p>
    <w:p w14:paraId="1427C191" w14:textId="77777777"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8. Срок действия и условия расторжения Договора</w:t>
      </w:r>
    </w:p>
    <w:p w14:paraId="54399232" w14:textId="77777777" w:rsidR="009133E3" w:rsidRPr="009133E3" w:rsidRDefault="009133E3" w:rsidP="009133E3">
      <w:pPr>
        <w:spacing w:after="0"/>
        <w:jc w:val="both"/>
        <w:rPr>
          <w:rFonts w:ascii="Times New Roman" w:eastAsia="Times New Roman" w:hAnsi="Times New Roman"/>
          <w:sz w:val="28"/>
          <w:szCs w:val="28"/>
        </w:rPr>
      </w:pPr>
      <w:bookmarkStart w:id="74" w:name="z2824"/>
      <w:bookmarkEnd w:id="7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8.1. Договор вступает в силу со дня подписания и действует по &lt;_____&gt; года. &lt;Редактируемый пункт&gt;.</w:t>
      </w:r>
    </w:p>
    <w:p w14:paraId="3FAA5CAF" w14:textId="77777777" w:rsidR="009133E3" w:rsidRPr="009133E3" w:rsidRDefault="009133E3" w:rsidP="009133E3">
      <w:pPr>
        <w:spacing w:after="0"/>
        <w:jc w:val="both"/>
        <w:rPr>
          <w:rFonts w:ascii="Times New Roman" w:eastAsia="Times New Roman" w:hAnsi="Times New Roman"/>
          <w:sz w:val="28"/>
          <w:szCs w:val="28"/>
        </w:rPr>
      </w:pPr>
      <w:bookmarkStart w:id="75" w:name="z2825"/>
      <w:bookmarkEnd w:id="74"/>
      <w:r w:rsidRPr="009133E3">
        <w:rPr>
          <w:rFonts w:ascii="Times New Roman" w:eastAsia="Times New Roman" w:hAnsi="Times New Roman"/>
          <w:color w:val="000000"/>
          <w:sz w:val="28"/>
          <w:szCs w:val="28"/>
        </w:rPr>
        <w:t>  </w:t>
      </w:r>
      <w:bookmarkStart w:id="76" w:name="z2830"/>
      <w:bookmarkEnd w:id="75"/>
      <w:r w:rsidRPr="009133E3">
        <w:rPr>
          <w:rFonts w:ascii="Times New Roman" w:eastAsia="Times New Roman" w:hAnsi="Times New Roman"/>
          <w:color w:val="000000"/>
          <w:sz w:val="28"/>
          <w:szCs w:val="28"/>
        </w:rPr>
        <w:tab/>
        <w:t>8.2. Договор может быть расторгнут по соглашению сторон, в случае нецелесообразности его дальнейшего исполнения.</w:t>
      </w:r>
    </w:p>
    <w:p w14:paraId="05B27B39" w14:textId="77777777" w:rsidR="009133E3" w:rsidRPr="009133E3" w:rsidRDefault="009133E3" w:rsidP="009133E3">
      <w:pPr>
        <w:spacing w:after="0"/>
        <w:jc w:val="both"/>
        <w:rPr>
          <w:rFonts w:ascii="Times New Roman" w:eastAsia="Times New Roman" w:hAnsi="Times New Roman"/>
          <w:sz w:val="28"/>
          <w:szCs w:val="28"/>
        </w:rPr>
      </w:pPr>
      <w:bookmarkStart w:id="77" w:name="z2831"/>
      <w:bookmarkEnd w:id="76"/>
      <w:r w:rsidRPr="009133E3">
        <w:rPr>
          <w:rFonts w:ascii="Times New Roman" w:eastAsia="Times New Roman" w:hAnsi="Times New Roman"/>
          <w:color w:val="000000"/>
          <w:sz w:val="28"/>
          <w:szCs w:val="28"/>
        </w:rPr>
        <w:t>      8.3.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14:paraId="2B2DDE6C" w14:textId="77777777" w:rsidR="009133E3" w:rsidRPr="009133E3" w:rsidRDefault="009133E3" w:rsidP="009133E3">
      <w:pPr>
        <w:spacing w:after="0"/>
        <w:jc w:val="both"/>
        <w:rPr>
          <w:rFonts w:ascii="Times New Roman" w:eastAsia="Times New Roman" w:hAnsi="Times New Roman"/>
          <w:sz w:val="28"/>
          <w:szCs w:val="28"/>
        </w:rPr>
      </w:pPr>
      <w:bookmarkStart w:id="78" w:name="z2832"/>
      <w:bookmarkEnd w:id="77"/>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8.4.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p w14:paraId="19BAAF3A" w14:textId="77777777" w:rsidR="009133E3" w:rsidRPr="009133E3" w:rsidRDefault="009133E3" w:rsidP="009133E3">
      <w:pPr>
        <w:spacing w:after="0"/>
        <w:jc w:val="both"/>
        <w:rPr>
          <w:rFonts w:ascii="Times New Roman" w:eastAsia="Times New Roman" w:hAnsi="Times New Roman"/>
          <w:sz w:val="28"/>
          <w:szCs w:val="28"/>
        </w:rPr>
      </w:pPr>
      <w:bookmarkStart w:id="79" w:name="z2833"/>
      <w:bookmarkEnd w:id="78"/>
      <w:r w:rsidRPr="009133E3">
        <w:rPr>
          <w:rFonts w:ascii="Times New Roman" w:eastAsia="Times New Roman" w:hAnsi="Times New Roman"/>
          <w:color w:val="000000"/>
          <w:sz w:val="28"/>
          <w:szCs w:val="28"/>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14:paraId="29E0FD51" w14:textId="77777777" w:rsidR="009133E3" w:rsidRPr="009133E3" w:rsidRDefault="009133E3" w:rsidP="009133E3">
      <w:pPr>
        <w:spacing w:after="0"/>
        <w:jc w:val="both"/>
        <w:rPr>
          <w:rFonts w:ascii="Times New Roman" w:eastAsia="Times New Roman" w:hAnsi="Times New Roman"/>
          <w:sz w:val="28"/>
          <w:szCs w:val="28"/>
        </w:rPr>
      </w:pPr>
      <w:bookmarkStart w:id="80" w:name="z2834"/>
      <w:bookmarkEnd w:id="79"/>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2) если Поставщик не может выполнить свои обязательства по Договору.</w:t>
      </w:r>
    </w:p>
    <w:p w14:paraId="3762DD93" w14:textId="77777777" w:rsidR="009133E3" w:rsidRPr="009133E3" w:rsidRDefault="009133E3" w:rsidP="009133E3">
      <w:pPr>
        <w:spacing w:after="0"/>
        <w:jc w:val="both"/>
        <w:rPr>
          <w:rFonts w:ascii="Times New Roman" w:eastAsia="Times New Roman" w:hAnsi="Times New Roman"/>
          <w:sz w:val="28"/>
          <w:szCs w:val="28"/>
        </w:rPr>
      </w:pPr>
      <w:bookmarkStart w:id="81" w:name="z2835"/>
      <w:bookmarkEnd w:id="80"/>
      <w:r w:rsidRPr="009133E3">
        <w:rPr>
          <w:rFonts w:ascii="Times New Roman" w:eastAsia="Times New Roman" w:hAnsi="Times New Roman"/>
          <w:color w:val="000000"/>
          <w:sz w:val="28"/>
          <w:szCs w:val="28"/>
        </w:rPr>
        <w:t xml:space="preserve">      </w:t>
      </w:r>
      <w:bookmarkStart w:id="82" w:name="z2839"/>
      <w:bookmarkEnd w:id="81"/>
    </w:p>
    <w:p w14:paraId="66DB1F60" w14:textId="77777777" w:rsidR="009133E3" w:rsidRPr="009133E3" w:rsidRDefault="009133E3" w:rsidP="009133E3">
      <w:pPr>
        <w:spacing w:after="0"/>
        <w:jc w:val="center"/>
        <w:rPr>
          <w:rFonts w:ascii="Times New Roman" w:eastAsia="Times New Roman" w:hAnsi="Times New Roman"/>
          <w:sz w:val="28"/>
          <w:szCs w:val="28"/>
        </w:rPr>
      </w:pPr>
      <w:bookmarkStart w:id="83" w:name="z2840"/>
      <w:bookmarkEnd w:id="82"/>
      <w:r w:rsidRPr="009133E3">
        <w:rPr>
          <w:rFonts w:ascii="Times New Roman" w:eastAsia="Times New Roman" w:hAnsi="Times New Roman"/>
          <w:b/>
          <w:color w:val="000000"/>
          <w:sz w:val="28"/>
          <w:szCs w:val="28"/>
        </w:rPr>
        <w:t>9. Уведомление</w:t>
      </w:r>
    </w:p>
    <w:p w14:paraId="7F4F90F2" w14:textId="77777777" w:rsidR="009133E3" w:rsidRPr="009133E3" w:rsidRDefault="009133E3" w:rsidP="009133E3">
      <w:pPr>
        <w:spacing w:after="0"/>
        <w:jc w:val="both"/>
        <w:rPr>
          <w:rFonts w:ascii="Times New Roman" w:eastAsia="Times New Roman" w:hAnsi="Times New Roman"/>
          <w:sz w:val="28"/>
          <w:szCs w:val="28"/>
        </w:rPr>
      </w:pPr>
      <w:bookmarkStart w:id="84" w:name="z2841"/>
      <w:bookmarkEnd w:id="83"/>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14:paraId="2A788369" w14:textId="77777777" w:rsidR="009133E3" w:rsidRPr="009133E3" w:rsidRDefault="009133E3" w:rsidP="009133E3">
      <w:pPr>
        <w:spacing w:after="0"/>
        <w:jc w:val="both"/>
        <w:rPr>
          <w:rFonts w:ascii="Times New Roman" w:eastAsia="Times New Roman" w:hAnsi="Times New Roman"/>
          <w:sz w:val="28"/>
          <w:szCs w:val="28"/>
        </w:rPr>
      </w:pPr>
      <w:bookmarkStart w:id="85" w:name="z2842"/>
      <w:bookmarkEnd w:id="84"/>
      <w:r w:rsidRPr="009133E3">
        <w:rPr>
          <w:rFonts w:ascii="Times New Roman" w:eastAsia="Times New Roman" w:hAnsi="Times New Roman"/>
          <w:color w:val="000000"/>
          <w:sz w:val="28"/>
          <w:szCs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6C561168" w14:textId="77777777" w:rsidR="009133E3" w:rsidRPr="009133E3" w:rsidRDefault="009133E3" w:rsidP="009133E3">
      <w:pPr>
        <w:spacing w:after="0"/>
        <w:jc w:val="center"/>
        <w:rPr>
          <w:rFonts w:ascii="Times New Roman" w:eastAsia="Times New Roman" w:hAnsi="Times New Roman"/>
          <w:color w:val="000000"/>
          <w:sz w:val="28"/>
          <w:szCs w:val="28"/>
        </w:rPr>
      </w:pPr>
      <w:bookmarkStart w:id="86" w:name="z2843"/>
      <w:bookmarkEnd w:id="85"/>
    </w:p>
    <w:p w14:paraId="3CE6C0D0" w14:textId="77777777"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10. Форс-мажор</w:t>
      </w:r>
    </w:p>
    <w:p w14:paraId="7B7FB31E" w14:textId="77777777" w:rsidR="009133E3" w:rsidRPr="009133E3" w:rsidRDefault="009133E3" w:rsidP="009133E3">
      <w:pPr>
        <w:spacing w:after="0"/>
        <w:jc w:val="both"/>
        <w:rPr>
          <w:rFonts w:ascii="Times New Roman" w:eastAsia="Times New Roman" w:hAnsi="Times New Roman"/>
          <w:sz w:val="28"/>
          <w:szCs w:val="28"/>
        </w:rPr>
      </w:pPr>
      <w:bookmarkStart w:id="87" w:name="z2844"/>
      <w:bookmarkEnd w:id="86"/>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10.1. Стороны не несут ответственность за неисполнение условий Договора, если оно явилось результатом форс-мажорных обстоятельств.</w:t>
      </w:r>
    </w:p>
    <w:p w14:paraId="6D0771A5" w14:textId="77777777" w:rsidR="009133E3" w:rsidRPr="009133E3" w:rsidRDefault="009133E3" w:rsidP="009133E3">
      <w:pPr>
        <w:spacing w:after="0"/>
        <w:jc w:val="both"/>
        <w:rPr>
          <w:rFonts w:ascii="Times New Roman" w:eastAsia="Times New Roman" w:hAnsi="Times New Roman"/>
          <w:sz w:val="28"/>
          <w:szCs w:val="28"/>
        </w:rPr>
      </w:pPr>
      <w:bookmarkStart w:id="88" w:name="z2845"/>
      <w:bookmarkEnd w:id="87"/>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 xml:space="preserve">10.2. Поставщик не лишается своего обеспечения исполнения Договора и не несет ответственность за выплату неустоек или расторжение Договора в силу </w:t>
      </w:r>
      <w:r w:rsidRPr="009133E3">
        <w:rPr>
          <w:rFonts w:ascii="Times New Roman" w:eastAsia="Times New Roman" w:hAnsi="Times New Roman"/>
          <w:color w:val="000000"/>
          <w:sz w:val="28"/>
          <w:szCs w:val="28"/>
        </w:rPr>
        <w:lastRenderedPageBreak/>
        <w:t>неисполнения его условий, если задержка с исполнением Договора является результатом форс-мажорных обстоятельств.</w:t>
      </w:r>
    </w:p>
    <w:p w14:paraId="519FA892" w14:textId="77777777" w:rsidR="009133E3" w:rsidRPr="009133E3" w:rsidRDefault="009133E3" w:rsidP="009133E3">
      <w:pPr>
        <w:spacing w:after="0"/>
        <w:jc w:val="both"/>
        <w:rPr>
          <w:rFonts w:ascii="Times New Roman" w:eastAsia="Times New Roman" w:hAnsi="Times New Roman"/>
          <w:sz w:val="28"/>
          <w:szCs w:val="28"/>
        </w:rPr>
      </w:pPr>
      <w:bookmarkStart w:id="89" w:name="z2846"/>
      <w:bookmarkEnd w:id="88"/>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14:paraId="7512DCF3" w14:textId="77777777" w:rsidR="009133E3" w:rsidRPr="009133E3" w:rsidRDefault="009133E3" w:rsidP="009133E3">
      <w:pPr>
        <w:spacing w:after="0"/>
        <w:jc w:val="both"/>
        <w:rPr>
          <w:rFonts w:ascii="Times New Roman" w:eastAsia="Times New Roman" w:hAnsi="Times New Roman"/>
          <w:sz w:val="28"/>
          <w:szCs w:val="28"/>
        </w:rPr>
      </w:pPr>
      <w:bookmarkStart w:id="90" w:name="z2847"/>
      <w:bookmarkEnd w:id="89"/>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14:paraId="6FB35667" w14:textId="77777777" w:rsidR="009133E3" w:rsidRPr="009133E3" w:rsidRDefault="009133E3" w:rsidP="009133E3">
      <w:pPr>
        <w:spacing w:after="0"/>
        <w:jc w:val="center"/>
        <w:rPr>
          <w:rFonts w:ascii="Times New Roman" w:eastAsia="Times New Roman" w:hAnsi="Times New Roman"/>
          <w:color w:val="000000"/>
          <w:sz w:val="28"/>
          <w:szCs w:val="28"/>
        </w:rPr>
      </w:pPr>
      <w:bookmarkStart w:id="91" w:name="z2848"/>
      <w:bookmarkEnd w:id="90"/>
    </w:p>
    <w:p w14:paraId="4E069EA2" w14:textId="77777777" w:rsidR="009133E3" w:rsidRPr="009133E3" w:rsidRDefault="009133E3" w:rsidP="009133E3">
      <w:pPr>
        <w:spacing w:after="0"/>
        <w:jc w:val="center"/>
        <w:rPr>
          <w:rFonts w:ascii="Times New Roman" w:eastAsia="Times New Roman" w:hAnsi="Times New Roman"/>
          <w:sz w:val="28"/>
          <w:szCs w:val="28"/>
        </w:rPr>
      </w:pPr>
      <w:r w:rsidRPr="009133E3">
        <w:rPr>
          <w:rFonts w:ascii="Times New Roman" w:eastAsia="Times New Roman" w:hAnsi="Times New Roman"/>
          <w:b/>
          <w:color w:val="000000"/>
          <w:sz w:val="28"/>
          <w:szCs w:val="28"/>
        </w:rPr>
        <w:t>11. Решение спорных вопросов</w:t>
      </w:r>
    </w:p>
    <w:p w14:paraId="6F00985F" w14:textId="77777777" w:rsidR="009133E3" w:rsidRPr="009133E3" w:rsidRDefault="009133E3" w:rsidP="009133E3">
      <w:pPr>
        <w:spacing w:after="0"/>
        <w:jc w:val="both"/>
        <w:rPr>
          <w:rFonts w:ascii="Times New Roman" w:eastAsia="Times New Roman" w:hAnsi="Times New Roman"/>
          <w:sz w:val="28"/>
          <w:szCs w:val="28"/>
        </w:rPr>
      </w:pPr>
      <w:bookmarkStart w:id="92" w:name="z2849"/>
      <w:bookmarkEnd w:id="91"/>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04E26775" w14:textId="77777777" w:rsidR="009133E3" w:rsidRPr="009133E3" w:rsidRDefault="009133E3" w:rsidP="009133E3">
      <w:pPr>
        <w:spacing w:after="0"/>
        <w:jc w:val="both"/>
        <w:rPr>
          <w:rFonts w:ascii="Times New Roman" w:eastAsia="Times New Roman" w:hAnsi="Times New Roman"/>
          <w:sz w:val="28"/>
          <w:szCs w:val="28"/>
        </w:rPr>
      </w:pPr>
      <w:bookmarkStart w:id="93" w:name="z2850"/>
      <w:bookmarkEnd w:id="92"/>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11.2. Если после таких переговоров Заказчик и Проектировщик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 в судебных органах города Астана.</w:t>
      </w:r>
    </w:p>
    <w:bookmarkEnd w:id="93"/>
    <w:p w14:paraId="7CA79931" w14:textId="77777777" w:rsidR="009133E3" w:rsidRPr="009133E3" w:rsidRDefault="009133E3" w:rsidP="009133E3">
      <w:pPr>
        <w:spacing w:after="0"/>
        <w:jc w:val="both"/>
        <w:rPr>
          <w:rFonts w:ascii="Times New Roman" w:eastAsia="Times New Roman" w:hAnsi="Times New Roman"/>
          <w:sz w:val="28"/>
          <w:szCs w:val="28"/>
        </w:rPr>
      </w:pPr>
      <w:r w:rsidRPr="009133E3">
        <w:rPr>
          <w:rFonts w:ascii="Times New Roman" w:eastAsia="Times New Roman" w:hAnsi="Times New Roman"/>
          <w:color w:val="000000"/>
          <w:sz w:val="28"/>
          <w:szCs w:val="28"/>
        </w:rPr>
        <w:t xml:space="preserve">       </w:t>
      </w:r>
    </w:p>
    <w:p w14:paraId="44ACD4A7" w14:textId="77777777" w:rsidR="009133E3" w:rsidRPr="009133E3" w:rsidRDefault="009133E3" w:rsidP="009133E3">
      <w:pPr>
        <w:spacing w:after="0"/>
        <w:jc w:val="center"/>
        <w:rPr>
          <w:rFonts w:ascii="Times New Roman" w:eastAsia="Times New Roman" w:hAnsi="Times New Roman"/>
          <w:sz w:val="28"/>
          <w:szCs w:val="28"/>
        </w:rPr>
      </w:pPr>
      <w:bookmarkStart w:id="94" w:name="z2851"/>
      <w:r w:rsidRPr="009133E3">
        <w:rPr>
          <w:rFonts w:ascii="Times New Roman" w:eastAsia="Times New Roman" w:hAnsi="Times New Roman"/>
          <w:b/>
          <w:color w:val="000000"/>
          <w:sz w:val="28"/>
          <w:szCs w:val="28"/>
        </w:rPr>
        <w:t>12. Прочие условия</w:t>
      </w:r>
    </w:p>
    <w:p w14:paraId="3566DB38" w14:textId="77777777" w:rsidR="009133E3" w:rsidRPr="009133E3" w:rsidRDefault="009133E3" w:rsidP="009133E3">
      <w:pPr>
        <w:spacing w:after="0"/>
        <w:jc w:val="both"/>
        <w:rPr>
          <w:rFonts w:ascii="Times New Roman" w:eastAsia="Times New Roman" w:hAnsi="Times New Roman"/>
          <w:sz w:val="28"/>
          <w:szCs w:val="28"/>
        </w:rPr>
      </w:pPr>
      <w:bookmarkStart w:id="95" w:name="z2852"/>
      <w:bookmarkEnd w:id="94"/>
      <w:r w:rsidRPr="009133E3">
        <w:rPr>
          <w:rFonts w:ascii="Times New Roman" w:eastAsia="Times New Roman" w:hAnsi="Times New Roman"/>
          <w:color w:val="000000"/>
          <w:sz w:val="28"/>
          <w:szCs w:val="28"/>
        </w:rPr>
        <w:t xml:space="preserve">      </w:t>
      </w:r>
      <w:r w:rsidRPr="009133E3">
        <w:rPr>
          <w:rFonts w:ascii="Times New Roman" w:eastAsia="Times New Roman" w:hAnsi="Times New Roman"/>
          <w:color w:val="000000"/>
          <w:sz w:val="28"/>
          <w:szCs w:val="28"/>
        </w:rPr>
        <w:tab/>
        <w:t>12.1. Налоги и другие обязательные платежи в бюджет подлежат уплате в соответствии с налоговым законодательством Республики Казахстан.</w:t>
      </w:r>
    </w:p>
    <w:p w14:paraId="45F4B0EF" w14:textId="77777777" w:rsidR="009133E3" w:rsidRPr="009133E3" w:rsidRDefault="009133E3" w:rsidP="009133E3">
      <w:pPr>
        <w:spacing w:after="0"/>
        <w:jc w:val="both"/>
        <w:rPr>
          <w:rFonts w:ascii="Times New Roman" w:eastAsia="Times New Roman" w:hAnsi="Times New Roman"/>
          <w:sz w:val="28"/>
          <w:szCs w:val="28"/>
        </w:rPr>
      </w:pPr>
      <w:bookmarkStart w:id="96" w:name="z2853"/>
      <w:bookmarkEnd w:id="95"/>
      <w:r w:rsidRPr="009133E3">
        <w:rPr>
          <w:rFonts w:ascii="Times New Roman" w:eastAsia="Times New Roman" w:hAnsi="Times New Roman"/>
          <w:color w:val="000000"/>
          <w:sz w:val="28"/>
          <w:szCs w:val="28"/>
        </w:rPr>
        <w:t>     </w:t>
      </w:r>
      <w:r w:rsidRPr="009133E3">
        <w:rPr>
          <w:rFonts w:ascii="Times New Roman" w:eastAsia="Times New Roman" w:hAnsi="Times New Roman"/>
          <w:color w:val="000000"/>
          <w:sz w:val="28"/>
          <w:szCs w:val="28"/>
        </w:rPr>
        <w:tab/>
        <w:t>12.2. Любые изменения и дополнения к Договору совершаются в той же форме, что и заключение Договора.</w:t>
      </w:r>
    </w:p>
    <w:p w14:paraId="5734A680" w14:textId="77777777" w:rsidR="009133E3" w:rsidRPr="009133E3" w:rsidRDefault="009133E3" w:rsidP="009133E3">
      <w:pPr>
        <w:spacing w:after="0"/>
        <w:jc w:val="both"/>
        <w:rPr>
          <w:rFonts w:ascii="Times New Roman" w:eastAsia="Times New Roman" w:hAnsi="Times New Roman"/>
          <w:sz w:val="28"/>
          <w:szCs w:val="28"/>
        </w:rPr>
      </w:pPr>
      <w:bookmarkStart w:id="97" w:name="z2854"/>
      <w:bookmarkEnd w:id="96"/>
      <w:r w:rsidRPr="009133E3">
        <w:rPr>
          <w:rFonts w:ascii="Times New Roman" w:eastAsia="Times New Roman" w:hAnsi="Times New Roman"/>
          <w:color w:val="000000"/>
          <w:sz w:val="28"/>
          <w:szCs w:val="28"/>
        </w:rPr>
        <w:t>   </w:t>
      </w:r>
      <w:bookmarkStart w:id="98" w:name="z2860"/>
      <w:bookmarkEnd w:id="97"/>
      <w:r w:rsidRPr="009133E3">
        <w:rPr>
          <w:rFonts w:ascii="Times New Roman" w:eastAsia="Times New Roman" w:hAnsi="Times New Roman"/>
          <w:color w:val="000000"/>
          <w:sz w:val="28"/>
          <w:szCs w:val="28"/>
        </w:rPr>
        <w:tab/>
        <w:t>12.3. Договор составлен на русском языке, имеющих одинаковую юридическую силу, по одному экземпляру для каждой из Сторон.</w:t>
      </w:r>
    </w:p>
    <w:p w14:paraId="19E46900" w14:textId="77777777" w:rsidR="009133E3" w:rsidRPr="009133E3" w:rsidRDefault="009133E3" w:rsidP="009133E3">
      <w:pPr>
        <w:spacing w:after="0"/>
        <w:jc w:val="both"/>
        <w:rPr>
          <w:rFonts w:ascii="Times New Roman" w:eastAsia="Times New Roman" w:hAnsi="Times New Roman"/>
          <w:sz w:val="28"/>
          <w:szCs w:val="28"/>
        </w:rPr>
      </w:pPr>
      <w:bookmarkStart w:id="99" w:name="z2861"/>
      <w:bookmarkEnd w:id="98"/>
      <w:r w:rsidRPr="009133E3">
        <w:rPr>
          <w:rFonts w:ascii="Times New Roman" w:eastAsia="Times New Roman" w:hAnsi="Times New Roman"/>
          <w:color w:val="000000"/>
          <w:sz w:val="28"/>
          <w:szCs w:val="28"/>
        </w:rPr>
        <w:t>      12.4. В части, неурегулированной Договором, Стороны руководствуются законодательством Республики Казахстан.</w:t>
      </w:r>
    </w:p>
    <w:p w14:paraId="6A9CD913" w14:textId="77777777" w:rsidR="009133E3" w:rsidRPr="009133E3" w:rsidRDefault="009133E3" w:rsidP="009133E3">
      <w:pPr>
        <w:spacing w:after="0"/>
        <w:jc w:val="both"/>
        <w:rPr>
          <w:rFonts w:ascii="Times New Roman" w:eastAsia="Times New Roman" w:hAnsi="Times New Roman"/>
          <w:sz w:val="28"/>
          <w:szCs w:val="28"/>
        </w:rPr>
      </w:pPr>
      <w:bookmarkStart w:id="100" w:name="z2862"/>
      <w:bookmarkEnd w:id="99"/>
      <w:r w:rsidRPr="009133E3">
        <w:rPr>
          <w:rFonts w:ascii="Times New Roman" w:eastAsia="Times New Roman" w:hAnsi="Times New Roman"/>
          <w:color w:val="000000"/>
          <w:sz w:val="28"/>
          <w:szCs w:val="28"/>
        </w:rPr>
        <w:t>      &lt;N. Новый пункт&gt;</w:t>
      </w:r>
    </w:p>
    <w:bookmarkEnd w:id="100"/>
    <w:p w14:paraId="1E4090F6" w14:textId="77777777" w:rsidR="009133E3" w:rsidRPr="009133E3" w:rsidRDefault="009133E3" w:rsidP="009133E3">
      <w:pPr>
        <w:widowControl w:val="0"/>
        <w:autoSpaceDE w:val="0"/>
        <w:autoSpaceDN w:val="0"/>
        <w:spacing w:after="0" w:line="240" w:lineRule="auto"/>
        <w:jc w:val="center"/>
        <w:rPr>
          <w:rFonts w:ascii="Times New Roman" w:eastAsia="Times New Roman" w:hAnsi="Times New Roman"/>
          <w:color w:val="000000"/>
          <w:sz w:val="28"/>
          <w:szCs w:val="28"/>
        </w:rPr>
      </w:pPr>
      <w:r w:rsidRPr="009133E3">
        <w:rPr>
          <w:rFonts w:ascii="Times New Roman" w:eastAsia="Times New Roman" w:hAnsi="Times New Roman"/>
          <w:color w:val="000000"/>
          <w:sz w:val="28"/>
          <w:szCs w:val="28"/>
        </w:rPr>
        <w:t xml:space="preserve">       </w:t>
      </w:r>
    </w:p>
    <w:p w14:paraId="2E05E5CA" w14:textId="77777777" w:rsidR="009133E3" w:rsidRPr="009133E3" w:rsidRDefault="009133E3" w:rsidP="009133E3">
      <w:pPr>
        <w:widowControl w:val="0"/>
        <w:autoSpaceDE w:val="0"/>
        <w:autoSpaceDN w:val="0"/>
        <w:spacing w:after="0" w:line="240" w:lineRule="auto"/>
        <w:jc w:val="center"/>
        <w:rPr>
          <w:rFonts w:ascii="Times New Roman" w:eastAsia="Times New Roman" w:hAnsi="Times New Roman"/>
          <w:b/>
          <w:sz w:val="28"/>
          <w:szCs w:val="28"/>
          <w:lang w:eastAsia="ru-RU"/>
        </w:rPr>
      </w:pPr>
      <w:r w:rsidRPr="009133E3">
        <w:rPr>
          <w:rFonts w:ascii="Times New Roman" w:eastAsia="Times New Roman" w:hAnsi="Times New Roman"/>
          <w:b/>
          <w:color w:val="000000"/>
          <w:sz w:val="28"/>
          <w:szCs w:val="28"/>
        </w:rPr>
        <w:t>13. Реквизиты Сторон</w:t>
      </w:r>
    </w:p>
    <w:p w14:paraId="334D479B" w14:textId="77777777" w:rsidR="009133E3" w:rsidRPr="009133E3" w:rsidRDefault="009133E3" w:rsidP="009133E3">
      <w:pPr>
        <w:spacing w:after="0" w:line="240" w:lineRule="auto"/>
        <w:ind w:firstLine="708"/>
        <w:jc w:val="both"/>
        <w:rPr>
          <w:rFonts w:ascii="Times New Roman" w:eastAsia="Times New Roman" w:hAnsi="Times New Roman"/>
          <w:sz w:val="28"/>
          <w:szCs w:val="28"/>
          <w:lang w:eastAsia="ru-RU"/>
        </w:rPr>
      </w:pPr>
      <w:bookmarkStart w:id="101" w:name="SUB120206"/>
      <w:bookmarkStart w:id="102" w:name="SUB120207"/>
      <w:bookmarkStart w:id="103" w:name="SUB120208"/>
      <w:bookmarkStart w:id="104" w:name="SUB120209"/>
      <w:bookmarkStart w:id="105" w:name="SUB120210"/>
      <w:bookmarkStart w:id="106" w:name="SUB120211"/>
      <w:bookmarkStart w:id="107" w:name="SUB120212"/>
      <w:bookmarkStart w:id="108" w:name="SUB120213"/>
      <w:bookmarkStart w:id="109" w:name="SUB120214"/>
      <w:bookmarkStart w:id="110" w:name="SUB120215"/>
      <w:bookmarkStart w:id="111" w:name="SUB120216"/>
      <w:bookmarkEnd w:id="101"/>
      <w:bookmarkEnd w:id="102"/>
      <w:bookmarkEnd w:id="103"/>
      <w:bookmarkEnd w:id="104"/>
      <w:bookmarkEnd w:id="105"/>
      <w:bookmarkEnd w:id="106"/>
      <w:bookmarkEnd w:id="107"/>
      <w:bookmarkEnd w:id="108"/>
      <w:bookmarkEnd w:id="109"/>
      <w:bookmarkEnd w:id="110"/>
      <w:bookmarkEnd w:id="111"/>
    </w:p>
    <w:p w14:paraId="36C0DB41" w14:textId="77777777" w:rsidR="009133E3" w:rsidRPr="009133E3" w:rsidRDefault="009133E3" w:rsidP="009133E3">
      <w:pPr>
        <w:pStyle w:val="ad"/>
        <w:ind w:left="6521"/>
        <w:rPr>
          <w:rStyle w:val="s0"/>
        </w:rPr>
      </w:pPr>
    </w:p>
    <w:p w14:paraId="1FA80D34" w14:textId="77777777" w:rsidR="009133E3" w:rsidRPr="009133E3" w:rsidRDefault="009133E3" w:rsidP="009133E3">
      <w:pPr>
        <w:pStyle w:val="ad"/>
        <w:ind w:left="6521"/>
        <w:rPr>
          <w:rStyle w:val="s0"/>
        </w:rPr>
      </w:pPr>
    </w:p>
    <w:p w14:paraId="0D0F4D66" w14:textId="77777777" w:rsidR="009133E3" w:rsidRPr="009133E3" w:rsidRDefault="009133E3" w:rsidP="009133E3">
      <w:pPr>
        <w:pStyle w:val="ad"/>
        <w:ind w:left="6521"/>
        <w:rPr>
          <w:rStyle w:val="s0"/>
        </w:rPr>
      </w:pPr>
    </w:p>
    <w:p w14:paraId="1F18FCCD" w14:textId="77777777" w:rsidR="009133E3" w:rsidRPr="009133E3" w:rsidRDefault="009133E3" w:rsidP="009133E3">
      <w:pPr>
        <w:pStyle w:val="ad"/>
        <w:ind w:left="6521"/>
        <w:rPr>
          <w:rStyle w:val="s0"/>
        </w:rPr>
      </w:pPr>
    </w:p>
    <w:p w14:paraId="1CA70789" w14:textId="77777777" w:rsidR="009133E3" w:rsidRPr="009133E3" w:rsidRDefault="009133E3" w:rsidP="009133E3">
      <w:pPr>
        <w:pStyle w:val="ad"/>
        <w:ind w:left="6521"/>
        <w:rPr>
          <w:rStyle w:val="s0"/>
        </w:rPr>
      </w:pPr>
    </w:p>
    <w:p w14:paraId="4ED8DC0C" w14:textId="196AABC2" w:rsidR="009133E3" w:rsidRDefault="009133E3" w:rsidP="009133E3">
      <w:pPr>
        <w:pStyle w:val="ad"/>
        <w:ind w:left="6521"/>
        <w:rPr>
          <w:rStyle w:val="s0"/>
        </w:rPr>
      </w:pPr>
    </w:p>
    <w:p w14:paraId="2C4BE2EE" w14:textId="764D99CD" w:rsidR="004E0287" w:rsidRDefault="004E0287" w:rsidP="009133E3">
      <w:pPr>
        <w:pStyle w:val="ad"/>
        <w:ind w:left="6521"/>
        <w:rPr>
          <w:rStyle w:val="s0"/>
        </w:rPr>
      </w:pPr>
    </w:p>
    <w:p w14:paraId="1A124968" w14:textId="77777777" w:rsidR="004E0287" w:rsidRPr="009133E3" w:rsidRDefault="004E0287" w:rsidP="009133E3">
      <w:pPr>
        <w:pStyle w:val="ad"/>
        <w:ind w:left="6521"/>
        <w:rPr>
          <w:rStyle w:val="s0"/>
        </w:rPr>
      </w:pPr>
    </w:p>
    <w:p w14:paraId="707EAAEC" w14:textId="77777777" w:rsidR="009133E3" w:rsidRPr="009133E3" w:rsidRDefault="009133E3" w:rsidP="009133E3">
      <w:pPr>
        <w:pStyle w:val="ad"/>
        <w:ind w:left="6521"/>
        <w:rPr>
          <w:rStyle w:val="s0"/>
        </w:rPr>
      </w:pPr>
    </w:p>
    <w:p w14:paraId="46701586" w14:textId="77777777" w:rsidR="009133E3" w:rsidRPr="009133E3" w:rsidRDefault="009133E3" w:rsidP="009133E3">
      <w:pPr>
        <w:pStyle w:val="ad"/>
        <w:ind w:left="6521"/>
        <w:rPr>
          <w:rStyle w:val="s0"/>
        </w:rPr>
      </w:pPr>
    </w:p>
    <w:p w14:paraId="54F67DD6" w14:textId="77777777" w:rsidR="009133E3" w:rsidRPr="009133E3" w:rsidRDefault="009133E3" w:rsidP="009133E3">
      <w:pPr>
        <w:pStyle w:val="ad"/>
        <w:ind w:left="5954"/>
        <w:rPr>
          <w:rStyle w:val="s0"/>
        </w:rPr>
      </w:pPr>
    </w:p>
    <w:p w14:paraId="0F465183" w14:textId="77777777" w:rsidR="009133E3" w:rsidRPr="009133E3" w:rsidRDefault="009133E3" w:rsidP="009133E3">
      <w:pPr>
        <w:pStyle w:val="ad"/>
        <w:ind w:left="5954"/>
        <w:rPr>
          <w:rStyle w:val="s0"/>
          <w:sz w:val="24"/>
          <w:szCs w:val="24"/>
        </w:rPr>
      </w:pPr>
      <w:r w:rsidRPr="009133E3">
        <w:rPr>
          <w:rStyle w:val="s0"/>
          <w:sz w:val="24"/>
          <w:szCs w:val="24"/>
        </w:rPr>
        <w:lastRenderedPageBreak/>
        <w:t xml:space="preserve">Приложение № 1 к договору </w:t>
      </w:r>
    </w:p>
    <w:p w14:paraId="17B1CF1B" w14:textId="77777777" w:rsidR="009133E3" w:rsidRPr="009133E3" w:rsidRDefault="009133E3" w:rsidP="009133E3">
      <w:pPr>
        <w:pStyle w:val="ad"/>
        <w:ind w:left="5954"/>
        <w:rPr>
          <w:rStyle w:val="s0"/>
          <w:sz w:val="24"/>
          <w:szCs w:val="24"/>
        </w:rPr>
      </w:pPr>
      <w:r w:rsidRPr="009133E3">
        <w:rPr>
          <w:rStyle w:val="s0"/>
          <w:sz w:val="24"/>
          <w:szCs w:val="24"/>
        </w:rPr>
        <w:t>от «__»________2023 года №__</w:t>
      </w:r>
    </w:p>
    <w:p w14:paraId="1B630159" w14:textId="77777777" w:rsidR="009133E3" w:rsidRPr="009133E3" w:rsidRDefault="009133E3" w:rsidP="009133E3">
      <w:pPr>
        <w:pStyle w:val="ad"/>
        <w:ind w:left="6521"/>
        <w:rPr>
          <w:rStyle w:val="s0"/>
          <w:sz w:val="24"/>
          <w:szCs w:val="24"/>
        </w:rPr>
      </w:pPr>
    </w:p>
    <w:p w14:paraId="40377232" w14:textId="77777777" w:rsidR="009133E3" w:rsidRPr="009133E3" w:rsidRDefault="009133E3" w:rsidP="009133E3">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Техническая спецификация</w:t>
      </w:r>
    </w:p>
    <w:p w14:paraId="2A24D137" w14:textId="77777777" w:rsidR="009133E3" w:rsidRPr="009133E3" w:rsidRDefault="009133E3" w:rsidP="009133E3">
      <w:pPr>
        <w:spacing w:after="0" w:line="240" w:lineRule="auto"/>
        <w:contextualSpacing/>
        <w:jc w:val="center"/>
        <w:rPr>
          <w:rStyle w:val="FontStyle75"/>
          <w:sz w:val="28"/>
          <w:szCs w:val="28"/>
        </w:rPr>
      </w:pPr>
      <w:r w:rsidRPr="009133E3">
        <w:rPr>
          <w:rStyle w:val="FontStyle75"/>
          <w:sz w:val="28"/>
          <w:szCs w:val="28"/>
        </w:rPr>
        <w:t>для поставки Облучателя компонентов крови</w:t>
      </w:r>
    </w:p>
    <w:p w14:paraId="617AF7C8" w14:textId="77777777" w:rsidR="009133E3" w:rsidRPr="009133E3" w:rsidRDefault="009133E3" w:rsidP="009133E3">
      <w:pPr>
        <w:spacing w:after="0" w:line="240" w:lineRule="auto"/>
        <w:contextualSpacing/>
        <w:jc w:val="center"/>
        <w:rPr>
          <w:rStyle w:val="FontStyle75"/>
          <w:sz w:val="28"/>
          <w:szCs w:val="28"/>
        </w:rPr>
      </w:pPr>
    </w:p>
    <w:tbl>
      <w:tblPr>
        <w:tblStyle w:val="a8"/>
        <w:tblW w:w="10348" w:type="dxa"/>
        <w:tblInd w:w="-714" w:type="dxa"/>
        <w:tblLook w:val="04A0" w:firstRow="1" w:lastRow="0" w:firstColumn="1" w:lastColumn="0" w:noHBand="0" w:noVBand="1"/>
      </w:tblPr>
      <w:tblGrid>
        <w:gridCol w:w="916"/>
        <w:gridCol w:w="3398"/>
        <w:gridCol w:w="6034"/>
      </w:tblGrid>
      <w:tr w:rsidR="009133E3" w:rsidRPr="009133E3" w14:paraId="66A15A16" w14:textId="77777777" w:rsidTr="003E2E14">
        <w:tc>
          <w:tcPr>
            <w:tcW w:w="916" w:type="dxa"/>
          </w:tcPr>
          <w:p w14:paraId="45809477" w14:textId="77777777" w:rsidR="009133E3" w:rsidRPr="009133E3" w:rsidRDefault="009133E3" w:rsidP="003E2E14">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w:t>
            </w:r>
          </w:p>
        </w:tc>
        <w:tc>
          <w:tcPr>
            <w:tcW w:w="3398" w:type="dxa"/>
          </w:tcPr>
          <w:p w14:paraId="70CC66C7" w14:textId="77777777" w:rsidR="009133E3" w:rsidRPr="009133E3" w:rsidRDefault="009133E3" w:rsidP="003E2E14">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Перечень основных данных и требований</w:t>
            </w:r>
          </w:p>
        </w:tc>
        <w:tc>
          <w:tcPr>
            <w:tcW w:w="6034" w:type="dxa"/>
          </w:tcPr>
          <w:p w14:paraId="6C8FE06B" w14:textId="77777777" w:rsidR="009133E3" w:rsidRPr="009133E3" w:rsidRDefault="009133E3" w:rsidP="003E2E14">
            <w:pPr>
              <w:spacing w:after="0" w:line="240" w:lineRule="auto"/>
              <w:contextualSpacing/>
              <w:jc w:val="center"/>
              <w:rPr>
                <w:rFonts w:ascii="Times New Roman" w:hAnsi="Times New Roman"/>
                <w:b/>
                <w:sz w:val="28"/>
                <w:szCs w:val="28"/>
              </w:rPr>
            </w:pPr>
            <w:r w:rsidRPr="009133E3">
              <w:rPr>
                <w:rFonts w:ascii="Times New Roman" w:hAnsi="Times New Roman"/>
                <w:b/>
                <w:sz w:val="28"/>
                <w:szCs w:val="28"/>
              </w:rPr>
              <w:t>Основные данные и требования</w:t>
            </w:r>
          </w:p>
        </w:tc>
      </w:tr>
      <w:tr w:rsidR="009133E3" w:rsidRPr="009133E3" w14:paraId="24E5CA9D" w14:textId="77777777" w:rsidTr="003E2E14">
        <w:tc>
          <w:tcPr>
            <w:tcW w:w="916" w:type="dxa"/>
          </w:tcPr>
          <w:p w14:paraId="5709E983"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w:t>
            </w:r>
          </w:p>
        </w:tc>
        <w:tc>
          <w:tcPr>
            <w:tcW w:w="3398" w:type="dxa"/>
          </w:tcPr>
          <w:p w14:paraId="32503988"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Наименование оборудования</w:t>
            </w:r>
          </w:p>
        </w:tc>
        <w:tc>
          <w:tcPr>
            <w:tcW w:w="6034" w:type="dxa"/>
          </w:tcPr>
          <w:p w14:paraId="4ABBE24F"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Style w:val="FontStyle75"/>
                <w:sz w:val="28"/>
                <w:szCs w:val="28"/>
              </w:rPr>
              <w:t>Облучатель компонентов крови</w:t>
            </w:r>
          </w:p>
        </w:tc>
      </w:tr>
      <w:tr w:rsidR="009133E3" w:rsidRPr="009133E3" w14:paraId="414D06BB" w14:textId="77777777" w:rsidTr="003E2E14">
        <w:tc>
          <w:tcPr>
            <w:tcW w:w="916" w:type="dxa"/>
          </w:tcPr>
          <w:p w14:paraId="1E9AC1AD"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2</w:t>
            </w:r>
          </w:p>
        </w:tc>
        <w:tc>
          <w:tcPr>
            <w:tcW w:w="3398" w:type="dxa"/>
          </w:tcPr>
          <w:p w14:paraId="3204DF1E"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Количество</w:t>
            </w:r>
          </w:p>
        </w:tc>
        <w:tc>
          <w:tcPr>
            <w:tcW w:w="6034" w:type="dxa"/>
          </w:tcPr>
          <w:p w14:paraId="7FF0507F"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1 единица</w:t>
            </w:r>
          </w:p>
        </w:tc>
      </w:tr>
      <w:tr w:rsidR="009133E3" w:rsidRPr="009133E3" w14:paraId="3DCA7B03" w14:textId="77777777" w:rsidTr="003E2E14">
        <w:tc>
          <w:tcPr>
            <w:tcW w:w="916" w:type="dxa"/>
          </w:tcPr>
          <w:p w14:paraId="430811AB"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3</w:t>
            </w:r>
          </w:p>
        </w:tc>
        <w:tc>
          <w:tcPr>
            <w:tcW w:w="3398" w:type="dxa"/>
          </w:tcPr>
          <w:p w14:paraId="279AAFE1"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Цена за единицу</w:t>
            </w:r>
          </w:p>
        </w:tc>
        <w:tc>
          <w:tcPr>
            <w:tcW w:w="6034" w:type="dxa"/>
          </w:tcPr>
          <w:p w14:paraId="745A0DA5"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Не более 231 507 527 тенге</w:t>
            </w:r>
          </w:p>
        </w:tc>
      </w:tr>
      <w:tr w:rsidR="009133E3" w:rsidRPr="009133E3" w14:paraId="186F2B70" w14:textId="77777777" w:rsidTr="003E2E14">
        <w:tc>
          <w:tcPr>
            <w:tcW w:w="916" w:type="dxa"/>
          </w:tcPr>
          <w:p w14:paraId="1BDDF689"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4</w:t>
            </w:r>
          </w:p>
        </w:tc>
        <w:tc>
          <w:tcPr>
            <w:tcW w:w="3398" w:type="dxa"/>
          </w:tcPr>
          <w:p w14:paraId="2D47B472"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Условия оплаты</w:t>
            </w:r>
          </w:p>
        </w:tc>
        <w:tc>
          <w:tcPr>
            <w:tcW w:w="6034" w:type="dxa"/>
          </w:tcPr>
          <w:p w14:paraId="32E2489D"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Авансовый платеж в размере не более 50% от суммы договора поставки при условии предоставлении обеспечения аванса (банковская гарантия/страхование и другое).</w:t>
            </w:r>
          </w:p>
          <w:p w14:paraId="2E0888A7"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Окончательный расчет после подписания акта приемки-передачи оборудования</w:t>
            </w:r>
          </w:p>
        </w:tc>
      </w:tr>
      <w:tr w:rsidR="009133E3" w:rsidRPr="009133E3" w14:paraId="4ED74388" w14:textId="77777777" w:rsidTr="003E2E14">
        <w:tc>
          <w:tcPr>
            <w:tcW w:w="916" w:type="dxa"/>
          </w:tcPr>
          <w:p w14:paraId="7BE22713"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5</w:t>
            </w:r>
          </w:p>
        </w:tc>
        <w:tc>
          <w:tcPr>
            <w:tcW w:w="3398" w:type="dxa"/>
          </w:tcPr>
          <w:p w14:paraId="2E01F75E"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Сроки поставки</w:t>
            </w:r>
          </w:p>
        </w:tc>
        <w:tc>
          <w:tcPr>
            <w:tcW w:w="6034" w:type="dxa"/>
          </w:tcPr>
          <w:p w14:paraId="1C7BA78B"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90-150 календарных дней </w:t>
            </w:r>
            <w:proofErr w:type="spellStart"/>
            <w:r w:rsidRPr="009133E3">
              <w:rPr>
                <w:rFonts w:ascii="Times New Roman" w:hAnsi="Times New Roman"/>
                <w:sz w:val="28"/>
                <w:szCs w:val="28"/>
              </w:rPr>
              <w:t>дней</w:t>
            </w:r>
            <w:proofErr w:type="spellEnd"/>
            <w:r w:rsidRPr="009133E3">
              <w:rPr>
                <w:rFonts w:ascii="Times New Roman" w:hAnsi="Times New Roman"/>
                <w:sz w:val="28"/>
                <w:szCs w:val="28"/>
              </w:rPr>
              <w:t xml:space="preserve"> с момента подписания Договора поставки</w:t>
            </w:r>
          </w:p>
        </w:tc>
      </w:tr>
      <w:tr w:rsidR="009133E3" w:rsidRPr="009133E3" w14:paraId="00010789" w14:textId="77777777" w:rsidTr="003E2E14">
        <w:tc>
          <w:tcPr>
            <w:tcW w:w="916" w:type="dxa"/>
          </w:tcPr>
          <w:p w14:paraId="33468F8D"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6</w:t>
            </w:r>
          </w:p>
        </w:tc>
        <w:tc>
          <w:tcPr>
            <w:tcW w:w="3398" w:type="dxa"/>
          </w:tcPr>
          <w:p w14:paraId="34FDD137"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Условия поставки</w:t>
            </w:r>
          </w:p>
        </w:tc>
        <w:tc>
          <w:tcPr>
            <w:tcW w:w="6034" w:type="dxa"/>
          </w:tcPr>
          <w:p w14:paraId="084FFF47"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DDP до конечного покупателя</w:t>
            </w:r>
          </w:p>
        </w:tc>
      </w:tr>
      <w:tr w:rsidR="009133E3" w:rsidRPr="009133E3" w14:paraId="003B146C" w14:textId="77777777" w:rsidTr="003E2E14">
        <w:tc>
          <w:tcPr>
            <w:tcW w:w="916" w:type="dxa"/>
          </w:tcPr>
          <w:p w14:paraId="428AC3D9"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7</w:t>
            </w:r>
          </w:p>
        </w:tc>
        <w:tc>
          <w:tcPr>
            <w:tcW w:w="3398" w:type="dxa"/>
          </w:tcPr>
          <w:p w14:paraId="608834B2"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Получатель</w:t>
            </w:r>
          </w:p>
        </w:tc>
        <w:tc>
          <w:tcPr>
            <w:tcW w:w="6034" w:type="dxa"/>
          </w:tcPr>
          <w:p w14:paraId="645A88B3"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Организация системы здравоохранения</w:t>
            </w:r>
          </w:p>
        </w:tc>
      </w:tr>
      <w:tr w:rsidR="009133E3" w:rsidRPr="009133E3" w14:paraId="74F871DB" w14:textId="77777777" w:rsidTr="003E2E14">
        <w:tc>
          <w:tcPr>
            <w:tcW w:w="916" w:type="dxa"/>
          </w:tcPr>
          <w:p w14:paraId="758B1B18"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8</w:t>
            </w:r>
          </w:p>
        </w:tc>
        <w:tc>
          <w:tcPr>
            <w:tcW w:w="3398" w:type="dxa"/>
          </w:tcPr>
          <w:p w14:paraId="749B59D5"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Адрес поставки</w:t>
            </w:r>
          </w:p>
        </w:tc>
        <w:tc>
          <w:tcPr>
            <w:tcW w:w="6034" w:type="dxa"/>
          </w:tcPr>
          <w:p w14:paraId="06D2412F"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Республика Казахстан, г. Алматы</w:t>
            </w:r>
          </w:p>
          <w:p w14:paraId="4B1B64D7"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Точный адрес поставки будет предоставлен Корпоративным фондом «</w:t>
            </w:r>
            <w:proofErr w:type="spellStart"/>
            <w:r w:rsidRPr="009133E3">
              <w:rPr>
                <w:rFonts w:ascii="Times New Roman" w:hAnsi="Times New Roman"/>
                <w:sz w:val="28"/>
                <w:szCs w:val="28"/>
              </w:rPr>
              <w:t>Samruk-Kazyna</w:t>
            </w:r>
            <w:proofErr w:type="spellEnd"/>
            <w:r w:rsidRPr="009133E3">
              <w:rPr>
                <w:rFonts w:ascii="Times New Roman" w:hAnsi="Times New Roman"/>
                <w:sz w:val="28"/>
                <w:szCs w:val="28"/>
              </w:rPr>
              <w:t xml:space="preserve"> Trust» в течение 10 рабочих после подведения итогов отбора</w:t>
            </w:r>
          </w:p>
        </w:tc>
      </w:tr>
      <w:tr w:rsidR="009133E3" w:rsidRPr="009133E3" w14:paraId="0C7E3883" w14:textId="77777777" w:rsidTr="003E2E14">
        <w:tc>
          <w:tcPr>
            <w:tcW w:w="916" w:type="dxa"/>
          </w:tcPr>
          <w:p w14:paraId="7A34D205"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9</w:t>
            </w:r>
          </w:p>
        </w:tc>
        <w:tc>
          <w:tcPr>
            <w:tcW w:w="3398" w:type="dxa"/>
          </w:tcPr>
          <w:p w14:paraId="576A0692"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Требование к оборудованию и техническим характеристикам</w:t>
            </w:r>
          </w:p>
        </w:tc>
        <w:tc>
          <w:tcPr>
            <w:tcW w:w="6034" w:type="dxa"/>
          </w:tcPr>
          <w:p w14:paraId="198AF984"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Style w:val="FontStyle75"/>
                <w:sz w:val="28"/>
                <w:szCs w:val="28"/>
              </w:rPr>
              <w:t xml:space="preserve">Облучатель </w:t>
            </w:r>
            <w:proofErr w:type="spellStart"/>
            <w:r w:rsidRPr="009133E3">
              <w:rPr>
                <w:rStyle w:val="FontStyle75"/>
                <w:sz w:val="28"/>
                <w:szCs w:val="28"/>
              </w:rPr>
              <w:t>компанентов</w:t>
            </w:r>
            <w:proofErr w:type="spellEnd"/>
            <w:r w:rsidRPr="009133E3">
              <w:rPr>
                <w:rStyle w:val="FontStyle75"/>
                <w:sz w:val="28"/>
                <w:szCs w:val="28"/>
              </w:rPr>
              <w:t xml:space="preserve"> крови</w:t>
            </w:r>
            <w:r w:rsidRPr="009133E3">
              <w:rPr>
                <w:rFonts w:ascii="Times New Roman" w:hAnsi="Times New Roman"/>
                <w:sz w:val="28"/>
                <w:szCs w:val="28"/>
              </w:rPr>
              <w:t xml:space="preserve"> исключает опасность выделения изотопов, сохраняя преимущества рентгеновской технологии:</w:t>
            </w:r>
          </w:p>
          <w:p w14:paraId="0392F4B4" w14:textId="77777777" w:rsidR="009133E3" w:rsidRPr="009133E3" w:rsidRDefault="009133E3" w:rsidP="003E2E14">
            <w:pPr>
              <w:pStyle w:val="a4"/>
              <w:numPr>
                <w:ilvl w:val="0"/>
                <w:numId w:val="4"/>
              </w:numPr>
              <w:spacing w:after="0" w:line="240" w:lineRule="auto"/>
              <w:ind w:left="28" w:firstLine="0"/>
              <w:jc w:val="both"/>
              <w:rPr>
                <w:rFonts w:ascii="Times New Roman" w:hAnsi="Times New Roman"/>
                <w:sz w:val="28"/>
                <w:szCs w:val="28"/>
              </w:rPr>
            </w:pPr>
            <w:r w:rsidRPr="009133E3">
              <w:rPr>
                <w:rFonts w:ascii="Times New Roman" w:hAnsi="Times New Roman"/>
                <w:sz w:val="28"/>
                <w:szCs w:val="28"/>
              </w:rPr>
              <w:t>Уменьшает опасность, связанную с использованием радиоактивных источников, тем самым решая проблему безопасности и нормативных требований.</w:t>
            </w:r>
          </w:p>
          <w:p w14:paraId="37C25643" w14:textId="77777777" w:rsidR="009133E3" w:rsidRPr="009133E3" w:rsidRDefault="009133E3" w:rsidP="003E2E14">
            <w:pPr>
              <w:pStyle w:val="a4"/>
              <w:numPr>
                <w:ilvl w:val="0"/>
                <w:numId w:val="4"/>
              </w:numPr>
              <w:spacing w:after="0" w:line="240" w:lineRule="auto"/>
              <w:ind w:left="28" w:firstLine="0"/>
              <w:jc w:val="both"/>
              <w:rPr>
                <w:rFonts w:ascii="Times New Roman" w:hAnsi="Times New Roman"/>
                <w:sz w:val="28"/>
                <w:szCs w:val="28"/>
              </w:rPr>
            </w:pPr>
            <w:r w:rsidRPr="009133E3">
              <w:rPr>
                <w:rFonts w:ascii="Times New Roman" w:hAnsi="Times New Roman"/>
                <w:sz w:val="28"/>
                <w:szCs w:val="28"/>
              </w:rPr>
              <w:t>Обеспечивает равномерное облучение контейнеров для крови во вращающейся емкости.</w:t>
            </w:r>
          </w:p>
          <w:p w14:paraId="35741D03" w14:textId="77777777" w:rsidR="009133E3" w:rsidRPr="009133E3" w:rsidRDefault="009133E3" w:rsidP="003E2E14">
            <w:pPr>
              <w:pStyle w:val="a4"/>
              <w:numPr>
                <w:ilvl w:val="0"/>
                <w:numId w:val="4"/>
              </w:numPr>
              <w:spacing w:after="0" w:line="240" w:lineRule="auto"/>
              <w:ind w:left="28" w:firstLine="0"/>
              <w:jc w:val="both"/>
              <w:rPr>
                <w:rFonts w:ascii="Times New Roman" w:hAnsi="Times New Roman"/>
                <w:sz w:val="28"/>
                <w:szCs w:val="28"/>
              </w:rPr>
            </w:pPr>
            <w:r w:rsidRPr="009133E3">
              <w:rPr>
                <w:rFonts w:ascii="Times New Roman" w:hAnsi="Times New Roman"/>
                <w:sz w:val="28"/>
                <w:szCs w:val="28"/>
              </w:rPr>
              <w:t xml:space="preserve">Имеет регулируемый уровень напряжения (до 200 </w:t>
            </w:r>
            <w:proofErr w:type="spellStart"/>
            <w:r w:rsidRPr="009133E3">
              <w:rPr>
                <w:rFonts w:ascii="Times New Roman" w:hAnsi="Times New Roman"/>
                <w:sz w:val="28"/>
                <w:szCs w:val="28"/>
              </w:rPr>
              <w:t>кВ</w:t>
            </w:r>
            <w:proofErr w:type="spellEnd"/>
            <w:r w:rsidRPr="009133E3">
              <w:rPr>
                <w:rFonts w:ascii="Times New Roman" w:hAnsi="Times New Roman"/>
                <w:sz w:val="28"/>
                <w:szCs w:val="28"/>
              </w:rPr>
              <w:t>) в зависимости от области применения.</w:t>
            </w:r>
          </w:p>
          <w:p w14:paraId="4289B94E" w14:textId="77777777" w:rsidR="009133E3" w:rsidRPr="009133E3" w:rsidRDefault="009133E3" w:rsidP="003E2E14">
            <w:pPr>
              <w:pStyle w:val="a4"/>
              <w:numPr>
                <w:ilvl w:val="0"/>
                <w:numId w:val="4"/>
              </w:numPr>
              <w:spacing w:after="0" w:line="240" w:lineRule="auto"/>
              <w:ind w:left="28" w:firstLine="0"/>
              <w:jc w:val="both"/>
              <w:rPr>
                <w:rFonts w:ascii="Times New Roman" w:hAnsi="Times New Roman"/>
                <w:sz w:val="28"/>
                <w:szCs w:val="28"/>
              </w:rPr>
            </w:pPr>
            <w:r w:rsidRPr="009133E3">
              <w:rPr>
                <w:rFonts w:ascii="Times New Roman" w:hAnsi="Times New Roman"/>
                <w:sz w:val="28"/>
                <w:szCs w:val="28"/>
              </w:rPr>
              <w:t>Устраняет проблему утилизации изотопов после окончания срока службы изделия.</w:t>
            </w:r>
          </w:p>
          <w:p w14:paraId="3896CE89"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Данное оборудование применяется в целях облучения крови и ее компонентов, </w:t>
            </w:r>
            <w:proofErr w:type="spellStart"/>
            <w:r w:rsidRPr="009133E3">
              <w:rPr>
                <w:rFonts w:ascii="Times New Roman" w:hAnsi="Times New Roman"/>
                <w:sz w:val="28"/>
                <w:szCs w:val="28"/>
              </w:rPr>
              <w:t>тромбоконцентрата</w:t>
            </w:r>
            <w:proofErr w:type="spellEnd"/>
            <w:r w:rsidRPr="009133E3">
              <w:rPr>
                <w:rFonts w:ascii="Times New Roman" w:hAnsi="Times New Roman"/>
                <w:sz w:val="28"/>
                <w:szCs w:val="28"/>
              </w:rPr>
              <w:t>, клеток и тканей человека, органов для трансплантации и другое.</w:t>
            </w:r>
          </w:p>
        </w:tc>
      </w:tr>
      <w:tr w:rsidR="009133E3" w:rsidRPr="009133E3" w14:paraId="4CC9917C" w14:textId="77777777" w:rsidTr="003E2E14">
        <w:tc>
          <w:tcPr>
            <w:tcW w:w="916" w:type="dxa"/>
          </w:tcPr>
          <w:p w14:paraId="614AABCA"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lastRenderedPageBreak/>
              <w:t>10</w:t>
            </w:r>
          </w:p>
        </w:tc>
        <w:tc>
          <w:tcPr>
            <w:tcW w:w="3398" w:type="dxa"/>
          </w:tcPr>
          <w:p w14:paraId="08AD590D"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Требования к техническим характеристикам</w:t>
            </w:r>
          </w:p>
        </w:tc>
        <w:tc>
          <w:tcPr>
            <w:tcW w:w="6034" w:type="dxa"/>
          </w:tcPr>
          <w:p w14:paraId="7D3DF414" w14:textId="77777777" w:rsidR="009133E3" w:rsidRPr="009133E3" w:rsidRDefault="009133E3" w:rsidP="003E2E14">
            <w:pPr>
              <w:spacing w:after="0" w:line="240" w:lineRule="auto"/>
              <w:contextualSpacing/>
              <w:jc w:val="both"/>
              <w:rPr>
                <w:rFonts w:ascii="Times New Roman" w:hAnsi="Times New Roman"/>
                <w:sz w:val="28"/>
                <w:szCs w:val="28"/>
              </w:rPr>
            </w:pPr>
          </w:p>
        </w:tc>
      </w:tr>
      <w:tr w:rsidR="009133E3" w:rsidRPr="009133E3" w14:paraId="0C120751" w14:textId="77777777" w:rsidTr="003E2E14">
        <w:tc>
          <w:tcPr>
            <w:tcW w:w="916" w:type="dxa"/>
          </w:tcPr>
          <w:p w14:paraId="6BDF2360"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10.1.</w:t>
            </w:r>
          </w:p>
        </w:tc>
        <w:tc>
          <w:tcPr>
            <w:tcW w:w="3398" w:type="dxa"/>
          </w:tcPr>
          <w:p w14:paraId="6A5D1834"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Корпус аппарата</w:t>
            </w:r>
          </w:p>
        </w:tc>
        <w:tc>
          <w:tcPr>
            <w:tcW w:w="6034" w:type="dxa"/>
          </w:tcPr>
          <w:p w14:paraId="10766653"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Корпус аппарата с защитой и свинцовыми панелями</w:t>
            </w:r>
          </w:p>
          <w:p w14:paraId="2940330E"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РАБОЧАЯ НАГРУЗКА И ДОЗЫ</w:t>
            </w:r>
          </w:p>
          <w:p w14:paraId="1EF35CB5"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Система должна быть простой в использовании, безопасной и в состоянии облучать до шести продуктов крови прибл. 250-280 мл НЕТТО каждый. Применение мер </w:t>
            </w:r>
            <w:proofErr w:type="spellStart"/>
            <w:r w:rsidRPr="009133E3">
              <w:rPr>
                <w:rFonts w:ascii="Times New Roman" w:hAnsi="Times New Roman"/>
                <w:sz w:val="28"/>
                <w:szCs w:val="28"/>
              </w:rPr>
              <w:t>радиозащиты</w:t>
            </w:r>
            <w:proofErr w:type="spellEnd"/>
            <w:r w:rsidRPr="009133E3">
              <w:rPr>
                <w:rFonts w:ascii="Times New Roman" w:hAnsi="Times New Roman"/>
                <w:sz w:val="28"/>
                <w:szCs w:val="28"/>
              </w:rPr>
              <w:t xml:space="preserve"> не обязательно ни к операторам, ни к месту установки. Максимальная утечка излучения должна быть &lt;0,5 </w:t>
            </w:r>
            <w:proofErr w:type="spellStart"/>
            <w:r w:rsidRPr="009133E3">
              <w:rPr>
                <w:rFonts w:ascii="Times New Roman" w:hAnsi="Times New Roman"/>
                <w:sz w:val="28"/>
                <w:szCs w:val="28"/>
              </w:rPr>
              <w:t>мЗв</w:t>
            </w:r>
            <w:proofErr w:type="spellEnd"/>
            <w:r w:rsidRPr="009133E3">
              <w:rPr>
                <w:rFonts w:ascii="Times New Roman" w:hAnsi="Times New Roman"/>
                <w:sz w:val="28"/>
                <w:szCs w:val="28"/>
              </w:rPr>
              <w:t xml:space="preserve"> / ч (измеряется на расстоянии 5 см от любой точки), чтобы обеспечить максимальную защиту операторов.</w:t>
            </w:r>
          </w:p>
          <w:p w14:paraId="79383D34"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Пакеты с кровью или ее производными загружаются в съемный вращающийся контейнер, который постоянно вращается во время облучения, чтобы обеспечить наилучшую однородность дозы для загруженных образцов.</w:t>
            </w:r>
          </w:p>
          <w:p w14:paraId="7D90EF98"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Напряжение на рентгеновской трубке должно превышать 160 </w:t>
            </w:r>
            <w:proofErr w:type="spellStart"/>
            <w:r w:rsidRPr="009133E3">
              <w:rPr>
                <w:rFonts w:ascii="Times New Roman" w:hAnsi="Times New Roman"/>
                <w:sz w:val="28"/>
                <w:szCs w:val="28"/>
              </w:rPr>
              <w:t>кВ</w:t>
            </w:r>
            <w:proofErr w:type="spellEnd"/>
            <w:r w:rsidRPr="009133E3">
              <w:rPr>
                <w:rFonts w:ascii="Times New Roman" w:hAnsi="Times New Roman"/>
                <w:sz w:val="28"/>
                <w:szCs w:val="28"/>
              </w:rPr>
              <w:t>, а система должна выдавать дозу 25 грей на шесть доз  эритроцитов менее чем за шесть минут. Равномерность дозы должна быть с максимальным отклонением &lt;± 25%. Поставщик должен предоставить полный протокол картирования дозы для периодической дозиметрии. Все необходимое оборудование и материалы для периодической дозиметрии должны быть включены в облучатель, например, имитаторы, радиочувствительные пленки или таблетки аланина (для двух сеансов измерения). Подходящий электрометр для прямой одноточечной дозиметрии также должен предлагаться в качестве дополнительного аксессуара.</w:t>
            </w:r>
          </w:p>
          <w:p w14:paraId="3C44963A"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Производитель должен обеспечить выпуск отчетов о дозиметрии путем анализа экспонированных пленок или таблеток аланина. Облучатель должен быть оборудован системой самопроверки, которая при запуске проверяет, находится ли выходная мощность рентгеновского излучения в пределах утвержденного диапазона доз. Всякий раз, когда таковая мощность рентгеновского излучения выходит за пределы допустимого диапазона, устройство должно подавать сигнал тревоги, запрещающий облучение.</w:t>
            </w:r>
          </w:p>
          <w:p w14:paraId="2E43FA3A"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lastRenderedPageBreak/>
              <w:t xml:space="preserve">Аппарат должен подходить для тяжелых нагрузок, следовательно, он должен иметь водяное охлаждение либо из системы водоснабжения, либо с помощью </w:t>
            </w:r>
            <w:proofErr w:type="spellStart"/>
            <w:r w:rsidRPr="009133E3">
              <w:rPr>
                <w:rFonts w:ascii="Times New Roman" w:hAnsi="Times New Roman"/>
                <w:sz w:val="28"/>
                <w:szCs w:val="28"/>
              </w:rPr>
              <w:t>водоохладителя</w:t>
            </w:r>
            <w:proofErr w:type="spellEnd"/>
            <w:r w:rsidRPr="009133E3">
              <w:rPr>
                <w:rFonts w:ascii="Times New Roman" w:hAnsi="Times New Roman"/>
                <w:sz w:val="28"/>
                <w:szCs w:val="28"/>
              </w:rPr>
              <w:t xml:space="preserve"> (указывается отдельно в качестве опции), достаточного для того, чтобы аппарат мог выполнять не менее 25 последовательных циклов облучения.</w:t>
            </w:r>
          </w:p>
          <w:p w14:paraId="00E33DAB"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ПОЛЬЗОВАТЕЛЬСКИЙ ИНТЕРФЕЙС</w:t>
            </w:r>
          </w:p>
          <w:p w14:paraId="28C17E3F"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Пользовательский интерфейс (UI) должен быть защищен ПОЛЬЗОВАТЕЛЕМ и ПАРОЛЕМ как минимум с тремя различными уровнями привилегий, такими как Оператор (только использование), Администратор (изменение параметров использования и облучения) и Сервис (полный доступ ко всем техническим настройкам).</w:t>
            </w:r>
          </w:p>
          <w:p w14:paraId="22150869"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Желательно, чтобы пользовательский интерфейс был современным, полным и оснащался сенсорным дисплеем с широким цветовым диапазоном.</w:t>
            </w:r>
          </w:p>
          <w:p w14:paraId="1BF07B1A"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Устройство должно включать в себя компьютерную батарею с резервным питанием: в случае отключения электросети батареи должны обеспечивать достаточно энергии, чтобы позволить системе бездействовать и сохранять конфигурацию, в то время как, если основное питание не может возобновиться в течение 4-5 минут, облучатель должен сохранять последние данные и состояние безопасно автоматически переключаются в положение ВЫКЛ.</w:t>
            </w:r>
          </w:p>
          <w:p w14:paraId="73AF5332"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ЗАПИСЬ И ПЕРЕДАЧА ДАННЫХ</w:t>
            </w:r>
          </w:p>
          <w:p w14:paraId="281796F2"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В обязательном порядке необходимо обеспечить полное электронное отслеживание обработанных компонентов крови.</w:t>
            </w:r>
          </w:p>
          <w:p w14:paraId="2C0681D4"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Облучатель должен включать и обеспечивать следующие минимальные функции:</w:t>
            </w:r>
          </w:p>
          <w:p w14:paraId="10AF7989"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Сканер штрих-кода для считывания этикеток до четырех пакетов на сумку;</w:t>
            </w:r>
          </w:p>
          <w:p w14:paraId="36D6363E"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Принтер этикеток для печати основных данных о каждой партии облучения;</w:t>
            </w:r>
          </w:p>
          <w:p w14:paraId="52EBA836"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Две внутренние базы данных: одна для произошедших событий (технический файл LOG) и одна для всех циклов облучения с подробностями для каждого облученного продукта крови;</w:t>
            </w:r>
          </w:p>
          <w:p w14:paraId="35A10898"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lastRenderedPageBreak/>
              <w:t>- Записанные данные об облучении следует экспортировать через USB-накопитель или, что еще лучше, путем сетевого подключения к конкретному внешнему компьютеру, подходящему для сбора, обработки и печати таких данных об облучении. Внешняя компьютерная система должна, по крайней мере, предоставлять возможность распечатывать и настраивать отчеты в формате PDF, а также должна иметь возможность сохранять данные облучения в виде файла CSV для дальнейшей обработки программным обеспечением банка крови.</w:t>
            </w:r>
          </w:p>
          <w:p w14:paraId="7DD3750C"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МОЩНОСТЬ И МАКСИМАЛЬНЫЕ РАЗМЕРЫ</w:t>
            </w:r>
          </w:p>
          <w:p w14:paraId="343E58A7"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400 В переменного тока, 50 Гц, 3 полюса + земля</w:t>
            </w:r>
          </w:p>
          <w:p w14:paraId="56DBCBEB"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Максимальные размеры должны быть 2000H x 1500W x 900D мм.</w:t>
            </w:r>
          </w:p>
          <w:p w14:paraId="492ADAA0"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Вес не должен превышать 1500 кг.</w:t>
            </w:r>
          </w:p>
        </w:tc>
      </w:tr>
      <w:tr w:rsidR="009133E3" w:rsidRPr="009133E3" w14:paraId="38DC0C49" w14:textId="77777777" w:rsidTr="003E2E14">
        <w:tc>
          <w:tcPr>
            <w:tcW w:w="916" w:type="dxa"/>
          </w:tcPr>
          <w:p w14:paraId="2AAF6413"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lastRenderedPageBreak/>
              <w:t>10.2.</w:t>
            </w:r>
          </w:p>
        </w:tc>
        <w:tc>
          <w:tcPr>
            <w:tcW w:w="3398" w:type="dxa"/>
          </w:tcPr>
          <w:p w14:paraId="259F08D7"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Моноблок рентгеновский</w:t>
            </w:r>
          </w:p>
        </w:tc>
        <w:tc>
          <w:tcPr>
            <w:tcW w:w="6034" w:type="dxa"/>
          </w:tcPr>
          <w:p w14:paraId="6122F513"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Стационарная анодная </w:t>
            </w:r>
            <w:proofErr w:type="spellStart"/>
            <w:r w:rsidRPr="009133E3">
              <w:rPr>
                <w:rFonts w:ascii="Times New Roman" w:hAnsi="Times New Roman"/>
                <w:sz w:val="28"/>
                <w:szCs w:val="28"/>
              </w:rPr>
              <w:t>водоохлаждаемая</w:t>
            </w:r>
            <w:proofErr w:type="spellEnd"/>
            <w:r w:rsidRPr="009133E3">
              <w:rPr>
                <w:rFonts w:ascii="Times New Roman" w:hAnsi="Times New Roman"/>
                <w:sz w:val="28"/>
                <w:szCs w:val="28"/>
              </w:rPr>
              <w:t xml:space="preserve"> рентгеновская трубка, 7 возможных показателей напряжения тока в трубке: 80, 100, 120, 140, 160, 180, 200 </w:t>
            </w:r>
            <w:proofErr w:type="spellStart"/>
            <w:r w:rsidRPr="009133E3">
              <w:rPr>
                <w:rFonts w:ascii="Times New Roman" w:hAnsi="Times New Roman"/>
                <w:sz w:val="28"/>
                <w:szCs w:val="28"/>
              </w:rPr>
              <w:t>кВ.</w:t>
            </w:r>
            <w:proofErr w:type="spellEnd"/>
            <w:r w:rsidRPr="009133E3">
              <w:rPr>
                <w:rFonts w:ascii="Times New Roman" w:hAnsi="Times New Roman"/>
                <w:sz w:val="28"/>
                <w:szCs w:val="28"/>
              </w:rPr>
              <w:t xml:space="preserve"> 4 возможных показателя силы тока в трубке: 5,10,15, 20 мА </w:t>
            </w:r>
          </w:p>
          <w:p w14:paraId="1520B2FF"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Регулируемое время обработки от 1секунды до 99 минут. </w:t>
            </w:r>
          </w:p>
          <w:p w14:paraId="227F92FE"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Полностью автоматический предварительный разогрев. </w:t>
            </w:r>
          </w:p>
          <w:p w14:paraId="1336D026"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6 дополнительных взаимозаменяемых рентгеновских фильтров.</w:t>
            </w:r>
          </w:p>
        </w:tc>
      </w:tr>
      <w:tr w:rsidR="009133E3" w:rsidRPr="009133E3" w14:paraId="0B79CCC4" w14:textId="77777777" w:rsidTr="003E2E14">
        <w:tc>
          <w:tcPr>
            <w:tcW w:w="916" w:type="dxa"/>
          </w:tcPr>
          <w:p w14:paraId="6CD0151F"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10.3.</w:t>
            </w:r>
          </w:p>
        </w:tc>
        <w:tc>
          <w:tcPr>
            <w:tcW w:w="3398" w:type="dxa"/>
          </w:tcPr>
          <w:p w14:paraId="05C746D8"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Генератор рентгеновского излучения</w:t>
            </w:r>
          </w:p>
        </w:tc>
        <w:tc>
          <w:tcPr>
            <w:tcW w:w="6034" w:type="dxa"/>
          </w:tcPr>
          <w:p w14:paraId="48F57441"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400 VAC 50/60Hz трехфазный ток, 4 полюса, 6 </w:t>
            </w:r>
            <w:proofErr w:type="spellStart"/>
            <w:r w:rsidRPr="009133E3">
              <w:rPr>
                <w:rFonts w:ascii="Times New Roman" w:hAnsi="Times New Roman"/>
                <w:sz w:val="28"/>
                <w:szCs w:val="28"/>
              </w:rPr>
              <w:t>KВт</w:t>
            </w:r>
            <w:proofErr w:type="spellEnd"/>
          </w:p>
        </w:tc>
      </w:tr>
      <w:tr w:rsidR="009133E3" w:rsidRPr="009133E3" w14:paraId="67798E56" w14:textId="77777777" w:rsidTr="003E2E14">
        <w:tc>
          <w:tcPr>
            <w:tcW w:w="916" w:type="dxa"/>
          </w:tcPr>
          <w:p w14:paraId="5AB124F0"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10.4.</w:t>
            </w:r>
          </w:p>
        </w:tc>
        <w:tc>
          <w:tcPr>
            <w:tcW w:w="3398" w:type="dxa"/>
          </w:tcPr>
          <w:p w14:paraId="58E2EBB2"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Камера облучения</w:t>
            </w:r>
          </w:p>
        </w:tc>
        <w:tc>
          <w:tcPr>
            <w:tcW w:w="6034" w:type="dxa"/>
          </w:tcPr>
          <w:p w14:paraId="1478E3B5"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Рентгеновская камера с раздвижной дверцей и тройным предохранительным замком.</w:t>
            </w:r>
          </w:p>
          <w:p w14:paraId="7CC45AA3"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Стандартно внутри камеры рентгеновского облучения имеется система вращения для мешков с кровью. Такая система включает в себя два вида пластиковых канистр с 3 и 4 секторами, подходящих для разных объемов мешков, до шести мешков и до 1.800 мл в качестве общего объема для одновременной обработки.</w:t>
            </w:r>
          </w:p>
          <w:p w14:paraId="13D60EC9"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Возможно удалять вращающуюся канистру, используемую для мешков крови.</w:t>
            </w:r>
          </w:p>
          <w:p w14:paraId="1601FA55"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Максимальная площадь облучения при полном рентгеновском потоке равна окружности Ø 29 см.</w:t>
            </w:r>
          </w:p>
          <w:p w14:paraId="64ED4307"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Максимальная высота загружаемого в камеру образца 29 см.</w:t>
            </w:r>
          </w:p>
          <w:p w14:paraId="7D314D90"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lastRenderedPageBreak/>
              <w:t>Также доступны алюминиевые или медные рентгеновские фильтры.</w:t>
            </w:r>
          </w:p>
        </w:tc>
      </w:tr>
      <w:tr w:rsidR="009133E3" w:rsidRPr="009133E3" w14:paraId="2482D4EE" w14:textId="77777777" w:rsidTr="003E2E14">
        <w:tc>
          <w:tcPr>
            <w:tcW w:w="916" w:type="dxa"/>
          </w:tcPr>
          <w:p w14:paraId="3D56715A"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lastRenderedPageBreak/>
              <w:t>10.5.</w:t>
            </w:r>
          </w:p>
        </w:tc>
        <w:tc>
          <w:tcPr>
            <w:tcW w:w="3398" w:type="dxa"/>
          </w:tcPr>
          <w:p w14:paraId="38476A0E"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Контрольная панель управления</w:t>
            </w:r>
          </w:p>
        </w:tc>
        <w:tc>
          <w:tcPr>
            <w:tcW w:w="6034" w:type="dxa"/>
          </w:tcPr>
          <w:p w14:paraId="26BC6531"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Панель управления имеет эргономичный дизайн, удобный сенсорный экран и интуитивно понятное меню. Пользователи идентифицируются с помощью смарт-карты или пароля с тремя степенями безопасности: Обычный Пользователь, Администратор, Сервис. Для обеспечения безопасности процедуры обычному пользователю разрешено начинать процедуру, но ограничен доступ к установлению параметров. </w:t>
            </w:r>
            <w:proofErr w:type="spellStart"/>
            <w:r w:rsidRPr="009133E3">
              <w:rPr>
                <w:rFonts w:ascii="Times New Roman" w:hAnsi="Times New Roman"/>
                <w:sz w:val="28"/>
                <w:szCs w:val="28"/>
              </w:rPr>
              <w:t>Cенсорный</w:t>
            </w:r>
            <w:proofErr w:type="spellEnd"/>
            <w:r w:rsidRPr="009133E3">
              <w:rPr>
                <w:rFonts w:ascii="Times New Roman" w:hAnsi="Times New Roman"/>
                <w:sz w:val="28"/>
                <w:szCs w:val="28"/>
              </w:rPr>
              <w:t xml:space="preserve"> монитор отображает все операции системы: включение системы, идентификацию оператора смарт-картой, запрос на разогрев, аварийную сигнализацию, процесс обработки.</w:t>
            </w:r>
          </w:p>
        </w:tc>
      </w:tr>
      <w:tr w:rsidR="009133E3" w:rsidRPr="009133E3" w14:paraId="61E55E0F" w14:textId="77777777" w:rsidTr="003E2E14">
        <w:tc>
          <w:tcPr>
            <w:tcW w:w="916" w:type="dxa"/>
          </w:tcPr>
          <w:p w14:paraId="4A2F76EB"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10.6.</w:t>
            </w:r>
          </w:p>
        </w:tc>
        <w:tc>
          <w:tcPr>
            <w:tcW w:w="3398" w:type="dxa"/>
          </w:tcPr>
          <w:p w14:paraId="19F1E1A7"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Миксер качения-вращения облучаемого материала</w:t>
            </w:r>
          </w:p>
        </w:tc>
        <w:tc>
          <w:tcPr>
            <w:tcW w:w="6034" w:type="dxa"/>
          </w:tcPr>
          <w:p w14:paraId="6F6A73B2"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Специально разработанная вращающаяся емкость позволяет одновременно обрабатывать 4/6 контейнеров (до 1800 мл за процедуру), облучая их максимально равномерно, предупреждая агрегацию тромбоцитов. Емкость можно вынуть, а облучатель использовать для других целей.</w:t>
            </w:r>
          </w:p>
        </w:tc>
      </w:tr>
      <w:tr w:rsidR="009133E3" w:rsidRPr="009133E3" w14:paraId="10316891" w14:textId="77777777" w:rsidTr="003E2E14">
        <w:tc>
          <w:tcPr>
            <w:tcW w:w="916" w:type="dxa"/>
          </w:tcPr>
          <w:p w14:paraId="375662F4"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10.7.</w:t>
            </w:r>
          </w:p>
        </w:tc>
        <w:tc>
          <w:tcPr>
            <w:tcW w:w="3398" w:type="dxa"/>
          </w:tcPr>
          <w:p w14:paraId="081F0E00"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Кабели</w:t>
            </w:r>
          </w:p>
        </w:tc>
        <w:tc>
          <w:tcPr>
            <w:tcW w:w="6034" w:type="dxa"/>
          </w:tcPr>
          <w:p w14:paraId="2A68C3EF"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Кабель для соединения камеры облучения с дозиметрическим счетчиком, кабель для соединения моноблока и генератора, контрольной панели и генератора, соединительный кабель между камерой и консолью.</w:t>
            </w:r>
          </w:p>
        </w:tc>
      </w:tr>
      <w:tr w:rsidR="009133E3" w:rsidRPr="009133E3" w14:paraId="11B0BBE0" w14:textId="77777777" w:rsidTr="003E2E14">
        <w:tc>
          <w:tcPr>
            <w:tcW w:w="916" w:type="dxa"/>
          </w:tcPr>
          <w:p w14:paraId="528533C1"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10.8.</w:t>
            </w:r>
          </w:p>
        </w:tc>
        <w:tc>
          <w:tcPr>
            <w:tcW w:w="3398" w:type="dxa"/>
          </w:tcPr>
          <w:p w14:paraId="5B1F4BFA"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Комплект монтажных частей</w:t>
            </w:r>
          </w:p>
        </w:tc>
        <w:tc>
          <w:tcPr>
            <w:tcW w:w="6034" w:type="dxa"/>
          </w:tcPr>
          <w:p w14:paraId="5AB29FFE" w14:textId="77777777" w:rsidR="009133E3" w:rsidRPr="009133E3" w:rsidRDefault="009133E3" w:rsidP="003E2E14">
            <w:pPr>
              <w:spacing w:after="0" w:line="240" w:lineRule="auto"/>
              <w:contextualSpacing/>
              <w:jc w:val="both"/>
              <w:rPr>
                <w:rFonts w:ascii="Times New Roman" w:hAnsi="Times New Roman"/>
                <w:sz w:val="28"/>
                <w:szCs w:val="28"/>
              </w:rPr>
            </w:pPr>
            <w:proofErr w:type="spellStart"/>
            <w:r w:rsidRPr="009133E3">
              <w:rPr>
                <w:rFonts w:ascii="Times New Roman" w:hAnsi="Times New Roman"/>
                <w:sz w:val="28"/>
                <w:szCs w:val="28"/>
              </w:rPr>
              <w:t>Водоохладитель</w:t>
            </w:r>
            <w:proofErr w:type="spellEnd"/>
            <w:r w:rsidRPr="009133E3">
              <w:rPr>
                <w:rFonts w:ascii="Times New Roman" w:hAnsi="Times New Roman"/>
                <w:sz w:val="28"/>
                <w:szCs w:val="28"/>
              </w:rPr>
              <w:t xml:space="preserve"> для ТЯЖЕЛЫХ УСЛОВИЙ 4,9 кВт - 230 В переменного тока, 1 фаза, 50 Гц</w:t>
            </w:r>
          </w:p>
        </w:tc>
      </w:tr>
      <w:tr w:rsidR="009133E3" w:rsidRPr="009133E3" w14:paraId="2B1E0A11" w14:textId="77777777" w:rsidTr="003E2E14">
        <w:tc>
          <w:tcPr>
            <w:tcW w:w="916" w:type="dxa"/>
          </w:tcPr>
          <w:p w14:paraId="442449BB"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10.9.</w:t>
            </w:r>
          </w:p>
        </w:tc>
        <w:tc>
          <w:tcPr>
            <w:tcW w:w="3398" w:type="dxa"/>
          </w:tcPr>
          <w:p w14:paraId="3F2D5E1B"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Дозиметр для определения дозы на выходе рентгеновского излучения</w:t>
            </w:r>
          </w:p>
        </w:tc>
        <w:tc>
          <w:tcPr>
            <w:tcW w:w="6034" w:type="dxa"/>
          </w:tcPr>
          <w:p w14:paraId="4A7FFD1C"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Дозиметрический счетчик PTW в комплекте с камерой «тип Фармер».</w:t>
            </w:r>
          </w:p>
        </w:tc>
      </w:tr>
      <w:tr w:rsidR="009133E3" w:rsidRPr="009133E3" w14:paraId="11C9F1D7" w14:textId="77777777" w:rsidTr="003E2E14">
        <w:tc>
          <w:tcPr>
            <w:tcW w:w="916" w:type="dxa"/>
          </w:tcPr>
          <w:p w14:paraId="3A75016C"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10.10.</w:t>
            </w:r>
          </w:p>
        </w:tc>
        <w:tc>
          <w:tcPr>
            <w:tcW w:w="3398" w:type="dxa"/>
          </w:tcPr>
          <w:p w14:paraId="35C45E82"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Считыватель штрих кода</w:t>
            </w:r>
          </w:p>
        </w:tc>
        <w:tc>
          <w:tcPr>
            <w:tcW w:w="6034" w:type="dxa"/>
          </w:tcPr>
          <w:p w14:paraId="496A65A3" w14:textId="77777777" w:rsidR="009133E3" w:rsidRPr="009133E3" w:rsidRDefault="009133E3" w:rsidP="003E2E14">
            <w:pPr>
              <w:spacing w:after="0" w:line="240" w:lineRule="auto"/>
              <w:contextualSpacing/>
              <w:jc w:val="both"/>
              <w:rPr>
                <w:rFonts w:ascii="Times New Roman" w:hAnsi="Times New Roman"/>
                <w:sz w:val="28"/>
                <w:szCs w:val="28"/>
              </w:rPr>
            </w:pPr>
            <w:proofErr w:type="spellStart"/>
            <w:r w:rsidRPr="009133E3">
              <w:rPr>
                <w:rFonts w:ascii="Times New Roman" w:hAnsi="Times New Roman"/>
                <w:sz w:val="28"/>
                <w:szCs w:val="28"/>
              </w:rPr>
              <w:t>Cканер</w:t>
            </w:r>
            <w:proofErr w:type="spellEnd"/>
            <w:r w:rsidRPr="009133E3">
              <w:rPr>
                <w:rFonts w:ascii="Times New Roman" w:hAnsi="Times New Roman"/>
                <w:sz w:val="28"/>
                <w:szCs w:val="28"/>
              </w:rPr>
              <w:t xml:space="preserve"> штрих-кодов контейнеров и принтер этикеток с параметрами обработки.</w:t>
            </w:r>
          </w:p>
        </w:tc>
      </w:tr>
      <w:tr w:rsidR="009133E3" w:rsidRPr="009133E3" w14:paraId="1B9FA081" w14:textId="77777777" w:rsidTr="003E2E14">
        <w:tc>
          <w:tcPr>
            <w:tcW w:w="916" w:type="dxa"/>
          </w:tcPr>
          <w:p w14:paraId="0B4F6D7F"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10.11.</w:t>
            </w:r>
          </w:p>
        </w:tc>
        <w:tc>
          <w:tcPr>
            <w:tcW w:w="3398" w:type="dxa"/>
          </w:tcPr>
          <w:p w14:paraId="012850F2"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Принтер печати наклеек</w:t>
            </w:r>
          </w:p>
        </w:tc>
        <w:tc>
          <w:tcPr>
            <w:tcW w:w="6034" w:type="dxa"/>
          </w:tcPr>
          <w:p w14:paraId="02B6030C"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Принтер этикеток (комплект установлен на заводе)</w:t>
            </w:r>
          </w:p>
        </w:tc>
      </w:tr>
      <w:tr w:rsidR="009133E3" w:rsidRPr="009133E3" w14:paraId="35EBA1E4" w14:textId="77777777" w:rsidTr="003E2E14">
        <w:tc>
          <w:tcPr>
            <w:tcW w:w="916" w:type="dxa"/>
          </w:tcPr>
          <w:p w14:paraId="55DD3C3B"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11.</w:t>
            </w:r>
          </w:p>
        </w:tc>
        <w:tc>
          <w:tcPr>
            <w:tcW w:w="3398" w:type="dxa"/>
          </w:tcPr>
          <w:p w14:paraId="235C79F1"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Демонтаж старой медицинской техники и монтаж новой техники</w:t>
            </w:r>
          </w:p>
        </w:tc>
        <w:tc>
          <w:tcPr>
            <w:tcW w:w="6034" w:type="dxa"/>
          </w:tcPr>
          <w:p w14:paraId="2DBECDE5"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Демонтаж рентгеновского аппарата требует лицензии на демонтаж и утилизацию рентгено-облучателя, в связи с чем данный вид услуг может оказывать компания, имеющая соответствующую лицензию.</w:t>
            </w:r>
          </w:p>
          <w:p w14:paraId="0BED9EA4"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Монтаж новой техники включен  в стоимость нового оборудования.</w:t>
            </w:r>
          </w:p>
        </w:tc>
      </w:tr>
      <w:tr w:rsidR="009133E3" w:rsidRPr="009133E3" w14:paraId="157FDF26" w14:textId="77777777" w:rsidTr="003E2E14">
        <w:tc>
          <w:tcPr>
            <w:tcW w:w="916" w:type="dxa"/>
          </w:tcPr>
          <w:p w14:paraId="2BAE7707"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lastRenderedPageBreak/>
              <w:t>12.</w:t>
            </w:r>
          </w:p>
        </w:tc>
        <w:tc>
          <w:tcPr>
            <w:tcW w:w="3398" w:type="dxa"/>
          </w:tcPr>
          <w:p w14:paraId="5F192128"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Обучение оператора и/или технического персонала</w:t>
            </w:r>
          </w:p>
        </w:tc>
        <w:tc>
          <w:tcPr>
            <w:tcW w:w="6034" w:type="dxa"/>
          </w:tcPr>
          <w:p w14:paraId="6219DEA9"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Включено в стоимость </w:t>
            </w:r>
          </w:p>
        </w:tc>
      </w:tr>
      <w:tr w:rsidR="009133E3" w:rsidRPr="009133E3" w14:paraId="4A924DEB" w14:textId="77777777" w:rsidTr="003E2E14">
        <w:tc>
          <w:tcPr>
            <w:tcW w:w="916" w:type="dxa"/>
          </w:tcPr>
          <w:p w14:paraId="65A081E7"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13.</w:t>
            </w:r>
          </w:p>
        </w:tc>
        <w:tc>
          <w:tcPr>
            <w:tcW w:w="3398" w:type="dxa"/>
          </w:tcPr>
          <w:p w14:paraId="59A47799"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Условия гарантийного сервисного обслуживания медицинской техники поставщиком</w:t>
            </w:r>
          </w:p>
        </w:tc>
        <w:tc>
          <w:tcPr>
            <w:tcW w:w="6034" w:type="dxa"/>
          </w:tcPr>
          <w:p w14:paraId="158D0C04"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Гарантийное сервисное обслуживание медицинской техники не менее 37 месяцев.</w:t>
            </w:r>
          </w:p>
          <w:p w14:paraId="5F12AA5A"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Плановое техническое обслуживание должно проводиться не реже чем 1 раз в квартал.</w:t>
            </w:r>
          </w:p>
          <w:p w14:paraId="6A1E21AC"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Работы по техническому обслуживанию выполняются в соответствии с требованиями эксплуатационной документации и должны включать в себя:</w:t>
            </w:r>
          </w:p>
          <w:p w14:paraId="20FEC1AA"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замену отработавших ресурс составных частей;</w:t>
            </w:r>
          </w:p>
          <w:p w14:paraId="68586C19"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замену или восстановление отдельных частей медицинской техники;</w:t>
            </w:r>
          </w:p>
          <w:p w14:paraId="2337F704"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 настройку и регулировку медицинской техники; </w:t>
            </w:r>
          </w:p>
          <w:p w14:paraId="350C1890"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rPr>
              <w:t xml:space="preserve">- </w:t>
            </w:r>
            <w:r w:rsidRPr="009133E3">
              <w:rPr>
                <w:rFonts w:ascii="Times New Roman" w:hAnsi="Times New Roman"/>
                <w:sz w:val="28"/>
                <w:szCs w:val="28"/>
              </w:rPr>
              <w:t>специфические для данной медицинской техники работы и т.п.;</w:t>
            </w:r>
          </w:p>
          <w:p w14:paraId="2C172A6D"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чистку, смазку и при необходимости переборку основных механизмов и узлов;</w:t>
            </w:r>
          </w:p>
          <w:p w14:paraId="0FC35079"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9133E3">
              <w:rPr>
                <w:rFonts w:ascii="Times New Roman" w:hAnsi="Times New Roman"/>
                <w:sz w:val="28"/>
                <w:szCs w:val="28"/>
              </w:rPr>
              <w:t>блочно</w:t>
            </w:r>
            <w:proofErr w:type="spellEnd"/>
            <w:r w:rsidRPr="009133E3">
              <w:rPr>
                <w:rFonts w:ascii="Times New Roman" w:hAnsi="Times New Roman"/>
                <w:sz w:val="28"/>
                <w:szCs w:val="28"/>
              </w:rPr>
              <w:t>-узловой разборкой);</w:t>
            </w:r>
          </w:p>
          <w:p w14:paraId="52F2E043"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иные указанные в эксплуатационной документации операции, специфические для конкретного типа медицинской техники.</w:t>
            </w:r>
          </w:p>
        </w:tc>
      </w:tr>
      <w:tr w:rsidR="009133E3" w:rsidRPr="009133E3" w14:paraId="6B249412" w14:textId="77777777" w:rsidTr="003E2E14">
        <w:tc>
          <w:tcPr>
            <w:tcW w:w="916" w:type="dxa"/>
          </w:tcPr>
          <w:p w14:paraId="69C41991" w14:textId="77777777" w:rsidR="009133E3" w:rsidRPr="009133E3" w:rsidRDefault="009133E3" w:rsidP="003E2E14">
            <w:pPr>
              <w:spacing w:after="0" w:line="240" w:lineRule="auto"/>
              <w:contextualSpacing/>
              <w:jc w:val="center"/>
              <w:rPr>
                <w:rFonts w:ascii="Times New Roman" w:hAnsi="Times New Roman"/>
                <w:sz w:val="28"/>
                <w:szCs w:val="28"/>
              </w:rPr>
            </w:pPr>
            <w:r w:rsidRPr="009133E3">
              <w:rPr>
                <w:rFonts w:ascii="Times New Roman" w:hAnsi="Times New Roman"/>
                <w:sz w:val="28"/>
                <w:szCs w:val="28"/>
              </w:rPr>
              <w:t>14.</w:t>
            </w:r>
          </w:p>
        </w:tc>
        <w:tc>
          <w:tcPr>
            <w:tcW w:w="3398" w:type="dxa"/>
          </w:tcPr>
          <w:p w14:paraId="2315D0C8" w14:textId="77777777" w:rsidR="009133E3" w:rsidRPr="009133E3" w:rsidRDefault="009133E3" w:rsidP="003E2E14">
            <w:pPr>
              <w:spacing w:after="0" w:line="240" w:lineRule="auto"/>
              <w:contextualSpacing/>
              <w:rPr>
                <w:rFonts w:ascii="Times New Roman" w:hAnsi="Times New Roman"/>
                <w:sz w:val="28"/>
                <w:szCs w:val="28"/>
              </w:rPr>
            </w:pPr>
            <w:r w:rsidRPr="009133E3">
              <w:rPr>
                <w:rFonts w:ascii="Times New Roman" w:hAnsi="Times New Roman"/>
                <w:sz w:val="28"/>
                <w:szCs w:val="28"/>
              </w:rPr>
              <w:t>Требования к условиям эксплуатации</w:t>
            </w:r>
          </w:p>
        </w:tc>
        <w:tc>
          <w:tcPr>
            <w:tcW w:w="6034" w:type="dxa"/>
          </w:tcPr>
          <w:p w14:paraId="16F73ADC" w14:textId="77777777" w:rsidR="009133E3" w:rsidRPr="009133E3" w:rsidRDefault="009133E3" w:rsidP="003E2E14">
            <w:pPr>
              <w:spacing w:after="0" w:line="240" w:lineRule="auto"/>
              <w:contextualSpacing/>
              <w:jc w:val="both"/>
              <w:rPr>
                <w:rFonts w:ascii="Times New Roman" w:hAnsi="Times New Roman"/>
                <w:sz w:val="28"/>
                <w:szCs w:val="28"/>
              </w:rPr>
            </w:pPr>
            <w:proofErr w:type="spellStart"/>
            <w:r w:rsidRPr="009133E3">
              <w:rPr>
                <w:rFonts w:ascii="Times New Roman" w:hAnsi="Times New Roman"/>
                <w:sz w:val="28"/>
                <w:szCs w:val="28"/>
              </w:rPr>
              <w:t>Xранение</w:t>
            </w:r>
            <w:proofErr w:type="spellEnd"/>
            <w:r w:rsidRPr="009133E3">
              <w:rPr>
                <w:rFonts w:ascii="Times New Roman" w:hAnsi="Times New Roman"/>
                <w:sz w:val="28"/>
                <w:szCs w:val="28"/>
              </w:rPr>
              <w:t>.</w:t>
            </w:r>
          </w:p>
          <w:p w14:paraId="2599D839"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Должны соблюдаться следующие минимальные условия окружающей среды:</w:t>
            </w:r>
          </w:p>
          <w:p w14:paraId="1A08D56E"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Температура хранения от –20 до +70 ° C.</w:t>
            </w:r>
          </w:p>
          <w:p w14:paraId="5FF0A4D1"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Относительная влажность 10, 100%, даже с водяным конденсатом</w:t>
            </w:r>
          </w:p>
          <w:p w14:paraId="2DEFC72F"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атмосферное давление 500.1060 </w:t>
            </w:r>
            <w:proofErr w:type="spellStart"/>
            <w:r w:rsidRPr="009133E3">
              <w:rPr>
                <w:rFonts w:ascii="Times New Roman" w:hAnsi="Times New Roman"/>
                <w:sz w:val="28"/>
                <w:szCs w:val="28"/>
              </w:rPr>
              <w:t>гПа</w:t>
            </w:r>
            <w:proofErr w:type="spellEnd"/>
          </w:p>
          <w:p w14:paraId="62B92712"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Условия окружающей среды для работы</w:t>
            </w:r>
          </w:p>
          <w:p w14:paraId="741CC4F0"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Установка должна работать в помещении со следующими контролируемыми условиями окружающей среды:</w:t>
            </w:r>
          </w:p>
          <w:p w14:paraId="0EBC1E81"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диапазон комнатной температуры: от 10 до </w:t>
            </w:r>
            <w:r w:rsidRPr="009133E3">
              <w:rPr>
                <w:rFonts w:ascii="Times New Roman" w:hAnsi="Times New Roman"/>
                <w:sz w:val="28"/>
                <w:szCs w:val="28"/>
              </w:rPr>
              <w:br/>
              <w:t>40 ° C</w:t>
            </w:r>
          </w:p>
          <w:p w14:paraId="61EB0351"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диапазон относительной влажности от 30 до 75%</w:t>
            </w:r>
          </w:p>
          <w:p w14:paraId="0FEB2D12"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диапазон атмосферного давления: от 700 до 1060 </w:t>
            </w:r>
            <w:proofErr w:type="spellStart"/>
            <w:r w:rsidRPr="009133E3">
              <w:rPr>
                <w:rFonts w:ascii="Times New Roman" w:hAnsi="Times New Roman"/>
                <w:sz w:val="28"/>
                <w:szCs w:val="28"/>
              </w:rPr>
              <w:t>гПа</w:t>
            </w:r>
            <w:proofErr w:type="spellEnd"/>
          </w:p>
          <w:p w14:paraId="4C2CBB91" w14:textId="77777777" w:rsidR="009133E3" w:rsidRPr="009133E3" w:rsidRDefault="009133E3" w:rsidP="003E2E14">
            <w:pPr>
              <w:spacing w:after="0" w:line="240" w:lineRule="auto"/>
              <w:contextualSpacing/>
              <w:jc w:val="both"/>
              <w:rPr>
                <w:rFonts w:ascii="Times New Roman" w:hAnsi="Times New Roman"/>
                <w:sz w:val="28"/>
                <w:szCs w:val="28"/>
              </w:rPr>
            </w:pPr>
            <w:r w:rsidRPr="009133E3">
              <w:rPr>
                <w:rFonts w:ascii="Times New Roman" w:hAnsi="Times New Roman"/>
                <w:sz w:val="28"/>
                <w:szCs w:val="28"/>
              </w:rPr>
              <w:t xml:space="preserve">температура охлаждающей воды: не выше </w:t>
            </w:r>
            <w:r w:rsidRPr="009133E3">
              <w:rPr>
                <w:rFonts w:ascii="Times New Roman" w:hAnsi="Times New Roman"/>
                <w:sz w:val="28"/>
                <w:szCs w:val="28"/>
              </w:rPr>
              <w:br/>
              <w:t>25 ° C на входе</w:t>
            </w:r>
          </w:p>
        </w:tc>
      </w:tr>
    </w:tbl>
    <w:p w14:paraId="7551740B" w14:textId="77777777" w:rsidR="009133E3" w:rsidRPr="009133E3" w:rsidRDefault="009133E3" w:rsidP="009133E3">
      <w:pPr>
        <w:pStyle w:val="ad"/>
        <w:ind w:left="6521"/>
        <w:rPr>
          <w:rStyle w:val="s0"/>
        </w:rPr>
      </w:pPr>
    </w:p>
    <w:p w14:paraId="50DDAD6D" w14:textId="77777777" w:rsidR="004E7752" w:rsidRPr="009133E3" w:rsidRDefault="004E7752" w:rsidP="004E7752">
      <w:pPr>
        <w:widowControl w:val="0"/>
        <w:autoSpaceDE w:val="0"/>
        <w:autoSpaceDN w:val="0"/>
        <w:adjustRightInd w:val="0"/>
        <w:spacing w:after="0" w:line="240" w:lineRule="auto"/>
        <w:ind w:firstLine="709"/>
        <w:contextualSpacing/>
        <w:jc w:val="both"/>
        <w:rPr>
          <w:rFonts w:ascii="Times New Roman" w:eastAsia="Malgun Gothic" w:hAnsi="Times New Roman"/>
          <w:color w:val="000000"/>
          <w:sz w:val="28"/>
          <w:szCs w:val="28"/>
          <w:lang w:eastAsia="ru-RU"/>
        </w:rPr>
      </w:pPr>
    </w:p>
    <w:sectPr w:rsidR="004E7752" w:rsidRPr="009133E3" w:rsidSect="004E7752">
      <w:pgSz w:w="11906" w:h="16838"/>
      <w:pgMar w:top="567" w:right="850"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41583" w14:textId="77777777" w:rsidR="00323CC8" w:rsidRDefault="00323CC8" w:rsidP="004E7752">
      <w:pPr>
        <w:spacing w:after="0" w:line="240" w:lineRule="auto"/>
      </w:pPr>
      <w:r>
        <w:separator/>
      </w:r>
    </w:p>
  </w:endnote>
  <w:endnote w:type="continuationSeparator" w:id="0">
    <w:p w14:paraId="1598DE46" w14:textId="77777777" w:rsidR="00323CC8" w:rsidRDefault="00323CC8" w:rsidP="004E7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09EF" w14:textId="77777777" w:rsidR="00323CC8" w:rsidRDefault="00323CC8" w:rsidP="004E7752">
      <w:pPr>
        <w:spacing w:after="0" w:line="240" w:lineRule="auto"/>
      </w:pPr>
      <w:r>
        <w:separator/>
      </w:r>
    </w:p>
  </w:footnote>
  <w:footnote w:type="continuationSeparator" w:id="0">
    <w:p w14:paraId="385122A0" w14:textId="77777777" w:rsidR="00323CC8" w:rsidRDefault="00323CC8" w:rsidP="004E7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01689"/>
    <w:multiLevelType w:val="hybridMultilevel"/>
    <w:tmpl w:val="91DAE5C0"/>
    <w:lvl w:ilvl="0" w:tplc="6C9ACF9E">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 w15:restartNumberingAfterBreak="0">
    <w:nsid w:val="336D25F7"/>
    <w:multiLevelType w:val="hybridMultilevel"/>
    <w:tmpl w:val="8FFA047C"/>
    <w:lvl w:ilvl="0" w:tplc="58A879F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C31DF9"/>
    <w:multiLevelType w:val="hybridMultilevel"/>
    <w:tmpl w:val="84FE6FB0"/>
    <w:lvl w:ilvl="0" w:tplc="F958364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FA76656"/>
    <w:multiLevelType w:val="hybridMultilevel"/>
    <w:tmpl w:val="2A78BD02"/>
    <w:lvl w:ilvl="0" w:tplc="4026551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num w:numId="1" w16cid:durableId="1605960266">
    <w:abstractNumId w:val="3"/>
  </w:num>
  <w:num w:numId="2" w16cid:durableId="1946113549">
    <w:abstractNumId w:val="0"/>
  </w:num>
  <w:num w:numId="3" w16cid:durableId="569968104">
    <w:abstractNumId w:val="1"/>
  </w:num>
  <w:num w:numId="4" w16cid:durableId="1559439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C0"/>
    <w:rsid w:val="00115976"/>
    <w:rsid w:val="00122A10"/>
    <w:rsid w:val="00217E1D"/>
    <w:rsid w:val="002644B4"/>
    <w:rsid w:val="002A6875"/>
    <w:rsid w:val="00323CC8"/>
    <w:rsid w:val="00325017"/>
    <w:rsid w:val="003650AE"/>
    <w:rsid w:val="00382469"/>
    <w:rsid w:val="003909B8"/>
    <w:rsid w:val="00393C11"/>
    <w:rsid w:val="0039743C"/>
    <w:rsid w:val="003B6EEE"/>
    <w:rsid w:val="004059E0"/>
    <w:rsid w:val="00411099"/>
    <w:rsid w:val="004557C9"/>
    <w:rsid w:val="004630BA"/>
    <w:rsid w:val="00481164"/>
    <w:rsid w:val="004E0287"/>
    <w:rsid w:val="004E7752"/>
    <w:rsid w:val="0052240C"/>
    <w:rsid w:val="00546E72"/>
    <w:rsid w:val="005534C6"/>
    <w:rsid w:val="005C3B7F"/>
    <w:rsid w:val="005E111B"/>
    <w:rsid w:val="006E555A"/>
    <w:rsid w:val="00717D8B"/>
    <w:rsid w:val="00737D2F"/>
    <w:rsid w:val="007A5B33"/>
    <w:rsid w:val="007C7267"/>
    <w:rsid w:val="007E30F9"/>
    <w:rsid w:val="008518A1"/>
    <w:rsid w:val="009133E3"/>
    <w:rsid w:val="009572CA"/>
    <w:rsid w:val="00AB3661"/>
    <w:rsid w:val="00AF32AF"/>
    <w:rsid w:val="00BC6933"/>
    <w:rsid w:val="00BD6C8A"/>
    <w:rsid w:val="00BF631A"/>
    <w:rsid w:val="00C44D98"/>
    <w:rsid w:val="00D03E96"/>
    <w:rsid w:val="00D730C0"/>
    <w:rsid w:val="00DA0007"/>
    <w:rsid w:val="00DB4636"/>
    <w:rsid w:val="00E36D56"/>
    <w:rsid w:val="00E612D6"/>
    <w:rsid w:val="00E64088"/>
    <w:rsid w:val="00E9758B"/>
    <w:rsid w:val="00EF155B"/>
    <w:rsid w:val="00FF7EC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04E6"/>
  <w15:docId w15:val="{36E80C91-B183-48E0-B9F3-746B7754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0C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30C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link w:val="a5"/>
    <w:uiPriority w:val="34"/>
    <w:qFormat/>
    <w:rsid w:val="00C44D98"/>
    <w:pPr>
      <w:ind w:left="720"/>
      <w:contextualSpacing/>
    </w:pPr>
  </w:style>
  <w:style w:type="paragraph" w:styleId="a6">
    <w:name w:val="Balloon Text"/>
    <w:basedOn w:val="a"/>
    <w:link w:val="a7"/>
    <w:uiPriority w:val="99"/>
    <w:semiHidden/>
    <w:unhideWhenUsed/>
    <w:rsid w:val="00FF7EC2"/>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FF7EC2"/>
    <w:rPr>
      <w:rFonts w:ascii="Arial" w:eastAsia="Calibri" w:hAnsi="Arial" w:cs="Arial"/>
      <w:sz w:val="18"/>
      <w:szCs w:val="18"/>
    </w:rPr>
  </w:style>
  <w:style w:type="character" w:customStyle="1" w:styleId="FontStyle75">
    <w:name w:val="Font Style75"/>
    <w:rsid w:val="00DB4636"/>
    <w:rPr>
      <w:rFonts w:ascii="Times New Roman" w:hAnsi="Times New Roman" w:cs="Times New Roman"/>
      <w:sz w:val="26"/>
      <w:szCs w:val="26"/>
    </w:rPr>
  </w:style>
  <w:style w:type="paragraph" w:customStyle="1" w:styleId="Style31">
    <w:name w:val="Style31"/>
    <w:basedOn w:val="a"/>
    <w:rsid w:val="004E7752"/>
    <w:pPr>
      <w:widowControl w:val="0"/>
      <w:autoSpaceDE w:val="0"/>
      <w:autoSpaceDN w:val="0"/>
      <w:adjustRightInd w:val="0"/>
      <w:spacing w:after="0" w:line="322" w:lineRule="exact"/>
      <w:jc w:val="both"/>
    </w:pPr>
    <w:rPr>
      <w:rFonts w:ascii="Times New Roman" w:hAnsi="Times New Roman"/>
      <w:sz w:val="24"/>
      <w:szCs w:val="24"/>
      <w:lang w:eastAsia="ru-RU"/>
    </w:rPr>
  </w:style>
  <w:style w:type="table" w:styleId="a8">
    <w:name w:val="Table Grid"/>
    <w:basedOn w:val="a1"/>
    <w:rsid w:val="004E775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Абзац списка Знак"/>
    <w:link w:val="a4"/>
    <w:uiPriority w:val="34"/>
    <w:locked/>
    <w:rsid w:val="004E7752"/>
    <w:rPr>
      <w:rFonts w:ascii="Calibri" w:eastAsia="Calibri" w:hAnsi="Calibri" w:cs="Times New Roman"/>
    </w:rPr>
  </w:style>
  <w:style w:type="paragraph" w:styleId="HTML">
    <w:name w:val="HTML Preformatted"/>
    <w:basedOn w:val="a"/>
    <w:link w:val="HTML0"/>
    <w:rsid w:val="004E7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4"/>
      <w:szCs w:val="24"/>
      <w:lang w:eastAsia="ru-RU"/>
    </w:rPr>
  </w:style>
  <w:style w:type="character" w:customStyle="1" w:styleId="HTML0">
    <w:name w:val="Стандартный HTML Знак"/>
    <w:basedOn w:val="a0"/>
    <w:link w:val="HTML"/>
    <w:rsid w:val="004E7752"/>
    <w:rPr>
      <w:rFonts w:ascii="Courier New" w:eastAsia="Calibri" w:hAnsi="Courier New" w:cs="Courier New"/>
      <w:color w:val="000000"/>
      <w:sz w:val="24"/>
      <w:szCs w:val="24"/>
      <w:lang w:eastAsia="ru-RU"/>
    </w:rPr>
  </w:style>
  <w:style w:type="character" w:customStyle="1" w:styleId="s7">
    <w:name w:val="s7"/>
    <w:rsid w:val="004E7752"/>
    <w:rPr>
      <w:rFonts w:ascii="Courier New" w:hAnsi="Courier New" w:cs="Courier New" w:hint="default"/>
      <w:b w:val="0"/>
      <w:bCs w:val="0"/>
      <w:i w:val="0"/>
      <w:iCs w:val="0"/>
      <w:strike w:val="0"/>
      <w:dstrike w:val="0"/>
      <w:color w:val="000000"/>
      <w:sz w:val="24"/>
      <w:szCs w:val="24"/>
      <w:u w:val="none"/>
      <w:effect w:val="none"/>
    </w:rPr>
  </w:style>
  <w:style w:type="paragraph" w:styleId="a9">
    <w:name w:val="header"/>
    <w:basedOn w:val="a"/>
    <w:link w:val="aa"/>
    <w:uiPriority w:val="99"/>
    <w:unhideWhenUsed/>
    <w:rsid w:val="004E775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E7752"/>
    <w:rPr>
      <w:rFonts w:ascii="Calibri" w:eastAsia="Calibri" w:hAnsi="Calibri" w:cs="Times New Roman"/>
    </w:rPr>
  </w:style>
  <w:style w:type="paragraph" w:styleId="ab">
    <w:name w:val="footer"/>
    <w:basedOn w:val="a"/>
    <w:link w:val="ac"/>
    <w:uiPriority w:val="99"/>
    <w:unhideWhenUsed/>
    <w:rsid w:val="004E775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E7752"/>
    <w:rPr>
      <w:rFonts w:ascii="Calibri" w:eastAsia="Calibri" w:hAnsi="Calibri" w:cs="Times New Roman"/>
    </w:rPr>
  </w:style>
  <w:style w:type="character" w:customStyle="1" w:styleId="s0">
    <w:name w:val="s0"/>
    <w:rsid w:val="009133E3"/>
    <w:rPr>
      <w:rFonts w:ascii="Times New Roman" w:hAnsi="Times New Roman" w:cs="Times New Roman" w:hint="default"/>
      <w:b w:val="0"/>
      <w:bCs w:val="0"/>
      <w:i w:val="0"/>
      <w:iCs w:val="0"/>
      <w:strike w:val="0"/>
      <w:dstrike w:val="0"/>
      <w:color w:val="000000"/>
      <w:sz w:val="20"/>
      <w:szCs w:val="20"/>
      <w:u w:val="none"/>
      <w:effect w:val="none"/>
    </w:rPr>
  </w:style>
  <w:style w:type="paragraph" w:styleId="ad">
    <w:name w:val="No Spacing"/>
    <w:link w:val="ae"/>
    <w:uiPriority w:val="1"/>
    <w:qFormat/>
    <w:rsid w:val="009133E3"/>
    <w:pPr>
      <w:spacing w:after="0" w:line="240" w:lineRule="auto"/>
    </w:pPr>
    <w:rPr>
      <w:rFonts w:ascii="Times New Roman" w:eastAsia="Times New Roman" w:hAnsi="Times New Roman" w:cs="Times New Roman"/>
      <w:sz w:val="24"/>
      <w:szCs w:val="24"/>
      <w:lang w:eastAsia="ru-RU"/>
    </w:rPr>
  </w:style>
  <w:style w:type="character" w:customStyle="1" w:styleId="ae">
    <w:name w:val="Без интервала Знак"/>
    <w:link w:val="ad"/>
    <w:rsid w:val="009133E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26</Pages>
  <Words>7326</Words>
  <Characters>41764</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Azamat Zhortekin</cp:lastModifiedBy>
  <cp:revision>16</cp:revision>
  <cp:lastPrinted>2023-01-18T09:44:00Z</cp:lastPrinted>
  <dcterms:created xsi:type="dcterms:W3CDTF">2022-12-30T08:06:00Z</dcterms:created>
  <dcterms:modified xsi:type="dcterms:W3CDTF">2023-01-18T09:46:00Z</dcterms:modified>
</cp:coreProperties>
</file>