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5B" w:rsidRPr="0016655B" w:rsidRDefault="0016655B" w:rsidP="0016655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«Samruk-Kazyna Trust» Корпоративтік қоры  </w:t>
      </w:r>
    </w:p>
    <w:p w:rsidR="005B23E3" w:rsidRPr="00082DEB" w:rsidRDefault="005B23E3" w:rsidP="001665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82DEB">
        <w:rPr>
          <w:rFonts w:ascii="Times New Roman" w:hAnsi="Times New Roman"/>
          <w:sz w:val="24"/>
          <w:szCs w:val="24"/>
          <w:lang w:val="kk-KZ"/>
        </w:rPr>
        <w:t>Ақпараттық/PR материалдарды орналастыру бойынша қызметтерді сатып алуға ашық тендер жариялайды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Тендерді ұйымдастырушының мекен-жайы: 010000, ҚР,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электрондық пошта 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"mailto:іnfo@sk-trust.kz" </w:instrTex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16655B">
        <w:rPr>
          <w:rStyle w:val="a3"/>
          <w:rFonts w:ascii="Times New Roman" w:hAnsi="Times New Roman"/>
          <w:sz w:val="24"/>
          <w:szCs w:val="24"/>
          <w:lang w:val="kk-KZ"/>
        </w:rPr>
        <w:t>іnfo@sk-trust.kz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тел.: 8 (7172) 57 68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9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="002D4B1D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Сатып алынатын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қызметтің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толық тізімі, ерекшеліктері, сондай-ақ талап етілетін көлемі, жеткізу орны мен мерзімі тендерлік құжаттамада көрсетілген. Тендерлік құжаттаманың көшірмелері бар пакетті хабарландыру жарияланған күннен бастап сенбі мен жексенбіден басқа күндері күн сайын сағ. 09:00-ден 18:30-ға дейін (үзіліс сағ. 13:00-ден 14:30-ға дейін) 20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22 жылдың «27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мамыры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, сағ. 10:30-ға дейін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мекен-жайы бойынша немесе  </w:t>
      </w:r>
      <w:r w:rsidRPr="0016655B">
        <w:rPr>
          <w:rFonts w:ascii="Times New Roman" w:hAnsi="Times New Roman"/>
          <w:sz w:val="24"/>
          <w:szCs w:val="24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"http://www.sk-astana.kz" </w:instrText>
      </w:r>
      <w:r w:rsidRPr="0016655B">
        <w:rPr>
          <w:rFonts w:ascii="Times New Roman" w:hAnsi="Times New Roman"/>
          <w:sz w:val="24"/>
          <w:szCs w:val="24"/>
        </w:rPr>
        <w:fldChar w:fldCharType="separate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>www.sk-trust.kz</w:t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fldChar w:fldCharType="end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 xml:space="preserve"> сайтындағы «Сатып алулар» бөлімінен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алуға болады. 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Тендерлік құжаттама өтеусіз негізде беріледі.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Әлеуетті өнім берушілер конвертке желімделген тендерге қатысу өтінімдерін "Samruk-Kazyna Trust" Корпоративтік қорына келесі мекен-жай бойынша жібереді: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Нұр-Сұлтан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Әлеуетті өнім берушінің өкілінде тендерлік құжаттаманың көшірмесін алуға, сондай-ақ өтінімдер салынған конверттерді ашу кезінде қатысуға сенімхат болуы қажет.</w:t>
      </w:r>
    </w:p>
    <w:p w:rsid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Өтінімдерді ұсынудың соңғы 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ерзімі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22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«27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 мамыр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10:30-ға дейін.</w:t>
      </w:r>
    </w:p>
    <w:p w:rsidR="002D4B1D" w:rsidRPr="0016655B" w:rsidRDefault="002D4B1D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 салынған конверттер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22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27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мамыр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11:00-де ашылады.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Қосымша ақпар</w:t>
      </w:r>
      <w:r w:rsidR="00BC3FEF">
        <w:rPr>
          <w:rFonts w:ascii="Times New Roman" w:hAnsi="Times New Roman"/>
          <w:bCs/>
          <w:iCs/>
          <w:sz w:val="24"/>
          <w:szCs w:val="24"/>
        </w:rPr>
        <w:t>ат пен анықтаманы 8 (7172) 57 68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телефоны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бойынша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алуға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болады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  <w:lang w:val="kk-KZ"/>
        </w:rPr>
        <w:t>Корпоративный фонд «Samruk-Kazyna Trust»</w:t>
      </w:r>
    </w:p>
    <w:p w:rsidR="005734FF" w:rsidRPr="005734FF" w:rsidRDefault="0016655B" w:rsidP="005734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>Объявляет открытый тендер по закупу услуг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по размещению информационных/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en-US"/>
        </w:rPr>
        <w:t>PR</w:t>
      </w:r>
      <w:r w:rsidR="005734FF" w:rsidRPr="0057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734FF">
        <w:rPr>
          <w:rFonts w:ascii="Times New Roman" w:hAnsi="Times New Roman"/>
          <w:bCs/>
          <w:color w:val="000000"/>
          <w:sz w:val="24"/>
          <w:szCs w:val="24"/>
          <w:lang w:val="kk-KZ"/>
        </w:rPr>
        <w:t>материалов</w:t>
      </w:r>
    </w:p>
    <w:p w:rsidR="00EB4C79" w:rsidRPr="0016655B" w:rsidRDefault="00EB4C79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Местонахождение организатора тендера: </w:t>
      </w:r>
      <w:r w:rsidRPr="0016655B">
        <w:rPr>
          <w:rFonts w:ascii="Times New Roman" w:hAnsi="Times New Roman"/>
          <w:bCs/>
          <w:iCs/>
          <w:sz w:val="24"/>
          <w:szCs w:val="24"/>
        </w:rPr>
        <w:t>010000, Р</w:t>
      </w:r>
      <w:r w:rsidR="005734FF">
        <w:rPr>
          <w:rFonts w:ascii="Times New Roman" w:hAnsi="Times New Roman"/>
          <w:bCs/>
          <w:iCs/>
          <w:sz w:val="24"/>
          <w:szCs w:val="24"/>
        </w:rPr>
        <w:t xml:space="preserve">К, г.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Нур-Султан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16655B">
        <w:rPr>
          <w:rFonts w:ascii="Times New Roman" w:hAnsi="Times New Roman"/>
          <w:bCs/>
          <w:iCs/>
          <w:sz w:val="24"/>
          <w:szCs w:val="24"/>
        </w:rPr>
        <w:br/>
        <w:t xml:space="preserve">ул.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Сығанақ 1</w:t>
      </w:r>
      <w:r w:rsidR="00FC02E5" w:rsidRPr="0016655B">
        <w:rPr>
          <w:rFonts w:ascii="Times New Roman" w:hAnsi="Times New Roman"/>
          <w:sz w:val="24"/>
          <w:szCs w:val="24"/>
        </w:rPr>
        <w:t>0, 17/10, офис 110</w:t>
      </w:r>
      <w:r w:rsidR="00855A08">
        <w:rPr>
          <w:rFonts w:ascii="Times New Roman" w:hAnsi="Times New Roman"/>
          <w:sz w:val="24"/>
          <w:szCs w:val="24"/>
          <w:lang w:val="kk-KZ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электронная почта </w:t>
      </w:r>
      <w:r w:rsidR="0016655B" w:rsidRPr="0016655B">
        <w:rPr>
          <w:rFonts w:ascii="Times New Roman" w:hAnsi="Times New Roman"/>
          <w:sz w:val="24"/>
          <w:szCs w:val="24"/>
        </w:rPr>
        <w:t>info@sk-trust.kz</w:t>
      </w:r>
      <w:r w:rsidRPr="0016655B">
        <w:rPr>
          <w:rFonts w:ascii="Times New Roman" w:hAnsi="Times New Roman"/>
          <w:bCs/>
          <w:iCs/>
          <w:sz w:val="24"/>
          <w:szCs w:val="24"/>
        </w:rPr>
        <w:t>, тел.: 8 (7172</w:t>
      </w:r>
      <w:r w:rsidR="00855A08">
        <w:rPr>
          <w:rFonts w:ascii="Times New Roman" w:hAnsi="Times New Roman"/>
          <w:bCs/>
          <w:iCs/>
          <w:sz w:val="24"/>
          <w:szCs w:val="24"/>
        </w:rPr>
        <w:t>)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57 6</w:t>
      </w:r>
      <w:r w:rsidR="00855A08">
        <w:rPr>
          <w:rFonts w:ascii="Times New Roman" w:hAnsi="Times New Roman"/>
          <w:bCs/>
          <w:iCs/>
          <w:sz w:val="24"/>
          <w:szCs w:val="24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98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Полный перечень закупаем</w:t>
      </w:r>
      <w:r w:rsidR="00855A08">
        <w:rPr>
          <w:rFonts w:ascii="Times New Roman" w:hAnsi="Times New Roman"/>
          <w:bCs/>
          <w:iCs/>
          <w:sz w:val="24"/>
          <w:szCs w:val="24"/>
        </w:rPr>
        <w:t>ой услуги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подробная спецификация, а также требуемые объём, место и сроки </w:t>
      </w:r>
      <w:r w:rsidR="00855A08">
        <w:rPr>
          <w:rFonts w:ascii="Times New Roman" w:hAnsi="Times New Roman"/>
          <w:bCs/>
          <w:iCs/>
          <w:sz w:val="24"/>
          <w:szCs w:val="24"/>
        </w:rPr>
        <w:t>оказания услуг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указаны в тендерной документации. Пакет с копиями тендерной документации можно получить ежедневно с 09: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до 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>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(перерыв с 13:00 до 14:30 часов), кроме субботы и воскресенья, с даты опуб</w:t>
      </w:r>
      <w:r w:rsidR="00D667A6">
        <w:rPr>
          <w:rFonts w:ascii="Times New Roman" w:hAnsi="Times New Roman"/>
          <w:bCs/>
          <w:iCs/>
          <w:sz w:val="24"/>
          <w:szCs w:val="24"/>
        </w:rPr>
        <w:t>ликования объявления и до 10:</w:t>
      </w:r>
      <w:r w:rsidR="003A6DBC">
        <w:rPr>
          <w:rFonts w:ascii="Times New Roman" w:hAnsi="Times New Roman"/>
          <w:bCs/>
          <w:iCs/>
          <w:sz w:val="24"/>
          <w:szCs w:val="24"/>
        </w:rPr>
        <w:t>3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Pr="0016655B">
        <w:rPr>
          <w:rFonts w:ascii="Times New Roman" w:hAnsi="Times New Roman"/>
          <w:bCs/>
          <w:iCs/>
          <w:sz w:val="24"/>
          <w:szCs w:val="24"/>
        </w:rPr>
        <w:t>часов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«</w:t>
      </w:r>
      <w:r w:rsidR="00082DEB">
        <w:rPr>
          <w:rFonts w:ascii="Times New Roman" w:hAnsi="Times New Roman"/>
          <w:bCs/>
          <w:iCs/>
          <w:sz w:val="24"/>
          <w:szCs w:val="24"/>
        </w:rPr>
        <w:t>27</w:t>
      </w:r>
      <w:bookmarkStart w:id="0" w:name="_GoBack"/>
      <w:bookmarkEnd w:id="0"/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855A08">
        <w:rPr>
          <w:rFonts w:ascii="Times New Roman" w:hAnsi="Times New Roman"/>
          <w:bCs/>
          <w:iCs/>
          <w:sz w:val="24"/>
          <w:szCs w:val="24"/>
        </w:rPr>
        <w:t>ма</w:t>
      </w:r>
      <w:proofErr w:type="spellEnd"/>
      <w:r w:rsidR="007D485D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="0016655B"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855A08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г. по адресу: г. </w:t>
      </w:r>
      <w:proofErr w:type="spellStart"/>
      <w:r w:rsidR="00855A08">
        <w:rPr>
          <w:rFonts w:ascii="Times New Roman" w:hAnsi="Times New Roman"/>
          <w:bCs/>
          <w:iCs/>
          <w:sz w:val="24"/>
          <w:szCs w:val="24"/>
        </w:rPr>
        <w:t>Нур</w:t>
      </w:r>
      <w:proofErr w:type="spellEnd"/>
      <w:r w:rsidR="00855A08">
        <w:rPr>
          <w:rFonts w:ascii="Times New Roman" w:hAnsi="Times New Roman"/>
          <w:bCs/>
          <w:iCs/>
          <w:sz w:val="24"/>
          <w:szCs w:val="24"/>
        </w:rPr>
        <w:t>-Султан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855A08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sz w:val="24"/>
          <w:szCs w:val="24"/>
        </w:rPr>
        <w:t>, 17/10, офис 110</w:t>
      </w:r>
      <w:r w:rsidR="00855A08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либо на сайте: </w:t>
      </w:r>
      <w:hyperlink r:id="rId4" w:history="1">
        <w:r w:rsidRPr="0016655B">
          <w:rPr>
            <w:rFonts w:ascii="Times New Roman" w:hAnsi="Times New Roman"/>
            <w:bCs/>
            <w:iCs/>
            <w:color w:val="333399"/>
            <w:sz w:val="24"/>
            <w:szCs w:val="24"/>
            <w:u w:val="single"/>
            <w:lang w:val="kk-KZ"/>
          </w:rPr>
          <w:t>www.sk-trust.kz</w:t>
        </w:r>
      </w:hyperlink>
      <w:r w:rsidRPr="0016655B">
        <w:rPr>
          <w:rFonts w:ascii="Times New Roman" w:hAnsi="Times New Roman"/>
          <w:bCs/>
          <w:iCs/>
          <w:sz w:val="24"/>
          <w:szCs w:val="24"/>
        </w:rPr>
        <w:t>, раздел «Закупки».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Тендерная документация предоставляется на безвозмездной основе.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Samruk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Kazyna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Trust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по адресу: 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г. </w:t>
      </w:r>
      <w:proofErr w:type="spellStart"/>
      <w:r w:rsidR="00CF3915">
        <w:rPr>
          <w:rFonts w:ascii="Times New Roman" w:hAnsi="Times New Roman"/>
          <w:bCs/>
          <w:iCs/>
          <w:sz w:val="24"/>
          <w:szCs w:val="24"/>
        </w:rPr>
        <w:t>Нур</w:t>
      </w:r>
      <w:proofErr w:type="spellEnd"/>
      <w:r w:rsidR="00CF3915">
        <w:rPr>
          <w:rFonts w:ascii="Times New Roman" w:hAnsi="Times New Roman"/>
          <w:bCs/>
          <w:iCs/>
          <w:sz w:val="24"/>
          <w:szCs w:val="24"/>
        </w:rPr>
        <w:t>-Султан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CF391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CF3915" w:rsidRPr="0016655B">
        <w:rPr>
          <w:rFonts w:ascii="Times New Roman" w:hAnsi="Times New Roman"/>
          <w:sz w:val="24"/>
          <w:szCs w:val="24"/>
        </w:rPr>
        <w:t>, 17/10, офис 110</w:t>
      </w:r>
      <w:r w:rsidR="00CF3915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ab/>
      </w:r>
      <w:r w:rsidRPr="0016655B">
        <w:rPr>
          <w:rFonts w:ascii="Times New Roman" w:hAnsi="Times New Roman"/>
          <w:bCs/>
          <w:iCs/>
          <w:sz w:val="24"/>
          <w:szCs w:val="24"/>
        </w:rPr>
        <w:t>Необходимо наличие у представителя потенциального поставщика доверенности на получение копии тендерной документации, а также на присутствие при вскрытии конвертов с заявками.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Окончательный срок предоставления заявок до 10:30 часов «</w:t>
      </w:r>
      <w:r w:rsidR="00082DEB">
        <w:rPr>
          <w:rFonts w:ascii="Times New Roman" w:hAnsi="Times New Roman"/>
          <w:bCs/>
          <w:iCs/>
          <w:sz w:val="24"/>
          <w:szCs w:val="24"/>
        </w:rPr>
        <w:t>27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4A6A4B">
        <w:rPr>
          <w:rFonts w:ascii="Times New Roman" w:hAnsi="Times New Roman"/>
          <w:bCs/>
          <w:iCs/>
          <w:sz w:val="24"/>
          <w:szCs w:val="24"/>
          <w:lang w:val="kk-KZ"/>
        </w:rPr>
        <w:t xml:space="preserve">мая </w:t>
      </w:r>
      <w:r w:rsidRPr="0016655B">
        <w:rPr>
          <w:rFonts w:ascii="Times New Roman" w:hAnsi="Times New Roman"/>
          <w:bCs/>
          <w:iCs/>
          <w:sz w:val="24"/>
          <w:szCs w:val="24"/>
        </w:rPr>
        <w:t>20</w:t>
      </w:r>
      <w:r w:rsidR="004A6A4B">
        <w:rPr>
          <w:rFonts w:ascii="Times New Roman" w:hAnsi="Times New Roman"/>
          <w:bCs/>
          <w:iCs/>
          <w:sz w:val="24"/>
          <w:szCs w:val="24"/>
        </w:rPr>
        <w:t xml:space="preserve">22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Конверты с заявками будут вскрываться в 11:00 часов «</w:t>
      </w:r>
      <w:r w:rsidR="00082DEB">
        <w:rPr>
          <w:rFonts w:ascii="Times New Roman" w:hAnsi="Times New Roman"/>
          <w:bCs/>
          <w:iCs/>
          <w:sz w:val="24"/>
          <w:szCs w:val="24"/>
        </w:rPr>
        <w:t>27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proofErr w:type="spellStart"/>
      <w:r w:rsidR="004A6A4B">
        <w:rPr>
          <w:rFonts w:ascii="Times New Roman" w:hAnsi="Times New Roman"/>
          <w:bCs/>
          <w:iCs/>
          <w:sz w:val="24"/>
          <w:szCs w:val="24"/>
        </w:rPr>
        <w:t>ма</w:t>
      </w:r>
      <w:proofErr w:type="spellEnd"/>
      <w:r w:rsidR="007D485D">
        <w:rPr>
          <w:rFonts w:ascii="Times New Roman" w:hAnsi="Times New Roman"/>
          <w:bCs/>
          <w:iCs/>
          <w:sz w:val="24"/>
          <w:szCs w:val="24"/>
          <w:lang w:val="kk-KZ"/>
        </w:rPr>
        <w:t>я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4A6A4B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года.</w:t>
      </w:r>
    </w:p>
    <w:p w:rsidR="00C8211F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Дополнительную информацию и справки можно получ</w:t>
      </w:r>
      <w:r w:rsidR="00BC3FEF">
        <w:rPr>
          <w:rFonts w:ascii="Times New Roman" w:hAnsi="Times New Roman"/>
          <w:bCs/>
          <w:iCs/>
          <w:sz w:val="24"/>
          <w:szCs w:val="24"/>
        </w:rPr>
        <w:t>ить по тел.</w:t>
      </w:r>
      <w:r w:rsidRPr="0016655B">
        <w:rPr>
          <w:rFonts w:ascii="Times New Roman" w:hAnsi="Times New Roman"/>
          <w:bCs/>
          <w:iCs/>
          <w:sz w:val="24"/>
          <w:szCs w:val="24"/>
        </w:rPr>
        <w:t>: 8 (7172) 57 6</w:t>
      </w:r>
      <w:r w:rsidR="004A6A4B">
        <w:rPr>
          <w:rFonts w:ascii="Times New Roman" w:hAnsi="Times New Roman"/>
          <w:bCs/>
          <w:iCs/>
          <w:sz w:val="24"/>
          <w:szCs w:val="24"/>
        </w:rPr>
        <w:t>8 22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FE23D6" w:rsidRPr="0016655B" w:rsidRDefault="00FE23D6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16655B" w:rsidRPr="0016655B" w:rsidRDefault="0016655B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16655B" w:rsidRPr="0016655B" w:rsidSect="00B54F0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82DEB"/>
    <w:rsid w:val="0016655B"/>
    <w:rsid w:val="00282588"/>
    <w:rsid w:val="002858E4"/>
    <w:rsid w:val="002C56E5"/>
    <w:rsid w:val="002C6AA9"/>
    <w:rsid w:val="002D4B1D"/>
    <w:rsid w:val="003302D6"/>
    <w:rsid w:val="00336EEC"/>
    <w:rsid w:val="003A6DBC"/>
    <w:rsid w:val="00480BF3"/>
    <w:rsid w:val="00481DA4"/>
    <w:rsid w:val="004A6A4B"/>
    <w:rsid w:val="005734FF"/>
    <w:rsid w:val="005B23E3"/>
    <w:rsid w:val="007C3051"/>
    <w:rsid w:val="007D485D"/>
    <w:rsid w:val="00855A08"/>
    <w:rsid w:val="009215DA"/>
    <w:rsid w:val="00B54F04"/>
    <w:rsid w:val="00BC3FEF"/>
    <w:rsid w:val="00C8211F"/>
    <w:rsid w:val="00CF3915"/>
    <w:rsid w:val="00D62A09"/>
    <w:rsid w:val="00D667A6"/>
    <w:rsid w:val="00EB4C79"/>
    <w:rsid w:val="00EC760F"/>
    <w:rsid w:val="00FC02E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D5C1-2986-4C18-89AF-E41E4A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Links>
    <vt:vector size="18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73859130</vt:i4>
      </vt:variant>
      <vt:variant>
        <vt:i4>0</vt:i4>
      </vt:variant>
      <vt:variant>
        <vt:i4>0</vt:i4>
      </vt:variant>
      <vt:variant>
        <vt:i4>5</vt:i4>
      </vt:variant>
      <vt:variant>
        <vt:lpwstr>mailto:іnfo@sk-trust.kz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Пользователь Windows</cp:lastModifiedBy>
  <cp:revision>2</cp:revision>
  <dcterms:created xsi:type="dcterms:W3CDTF">2022-05-11T11:38:00Z</dcterms:created>
  <dcterms:modified xsi:type="dcterms:W3CDTF">2022-05-11T11:38:00Z</dcterms:modified>
</cp:coreProperties>
</file>